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99" w:rsidRDefault="00EC5F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413699" w:rsidRDefault="00413699">
      <w:pPr>
        <w:widowControl w:val="0"/>
        <w:rPr>
          <w:b/>
          <w:highlight w:val="lightGray"/>
          <w:u w:val="single"/>
        </w:rPr>
      </w:pPr>
    </w:p>
    <w:p w:rsidR="00413699" w:rsidRDefault="00EC5F90">
      <w:pPr>
        <w:widowControl w:val="0"/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ALLEGATO B</w:t>
      </w:r>
    </w:p>
    <w:p w:rsidR="00413699" w:rsidRDefault="00EC5F90">
      <w:pPr>
        <w:jc w:val="both"/>
        <w:rPr>
          <w:i/>
        </w:rPr>
      </w:pPr>
      <w:r>
        <w:rPr>
          <w:u w:val="single"/>
        </w:rPr>
        <w:t xml:space="preserve">GRIGLIE DI VALUTAZIONE DEI TITOLI PER LA SELEZIONE ESPERTI </w:t>
      </w:r>
      <w:r w:rsidR="00C11272">
        <w:rPr>
          <w:u w:val="single"/>
        </w:rPr>
        <w:t>PERCORSI STEM</w:t>
      </w:r>
    </w:p>
    <w:p w:rsidR="00C11272" w:rsidRPr="00C11272" w:rsidRDefault="00C11272" w:rsidP="00C11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272">
        <w:rPr>
          <w:rFonts w:ascii="Times New Roman" w:eastAsia="Times New Roman" w:hAnsi="Times New Roman" w:cs="Times New Roman"/>
          <w:b/>
          <w:sz w:val="24"/>
          <w:szCs w:val="24"/>
        </w:rPr>
        <w:t>PNRR Missione 4 “Istruzione e ricerca” – Componente 1 “Potenziamento dell’offerta dei servizi di istruzione: dagli asili nido alle Università” – Investimento 3.1 “Nuove competenze e nuovi linguaggi”.</w:t>
      </w:r>
      <w:r w:rsidRPr="00C11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1272" w:rsidRPr="00C11272" w:rsidRDefault="00C11272" w:rsidP="00C11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212529"/>
          <w:sz w:val="24"/>
          <w:szCs w:val="24"/>
        </w:rPr>
      </w:pPr>
      <w:r w:rsidRPr="00C11272">
        <w:rPr>
          <w:b/>
          <w:color w:val="212529"/>
          <w:sz w:val="24"/>
          <w:szCs w:val="24"/>
        </w:rPr>
        <w:t xml:space="preserve">CUP I44D23001490006 </w:t>
      </w:r>
    </w:p>
    <w:p w:rsidR="00C11272" w:rsidRPr="00C11272" w:rsidRDefault="00C11272" w:rsidP="00C11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212529"/>
          <w:sz w:val="24"/>
          <w:szCs w:val="24"/>
        </w:rPr>
      </w:pPr>
      <w:r w:rsidRPr="00C11272">
        <w:rPr>
          <w:b/>
          <w:sz w:val="24"/>
          <w:szCs w:val="24"/>
          <w:highlight w:val="white"/>
        </w:rPr>
        <w:t xml:space="preserve">CODICE </w:t>
      </w:r>
      <w:proofErr w:type="gramStart"/>
      <w:r w:rsidRPr="00C11272">
        <w:rPr>
          <w:b/>
          <w:sz w:val="24"/>
          <w:szCs w:val="24"/>
          <w:highlight w:val="white"/>
        </w:rPr>
        <w:t xml:space="preserve">PROGETTO:   </w:t>
      </w:r>
      <w:proofErr w:type="gramEnd"/>
      <w:r w:rsidRPr="00C11272">
        <w:rPr>
          <w:b/>
          <w:sz w:val="24"/>
          <w:szCs w:val="24"/>
          <w:highlight w:val="white"/>
        </w:rPr>
        <w:t xml:space="preserve">  </w:t>
      </w:r>
      <w:r w:rsidRPr="00C11272">
        <w:rPr>
          <w:b/>
          <w:color w:val="212529"/>
          <w:sz w:val="24"/>
          <w:szCs w:val="24"/>
        </w:rPr>
        <w:t xml:space="preserve">M4C1I3.1-2023-1143-P-28743 </w:t>
      </w:r>
    </w:p>
    <w:p w:rsidR="00413699" w:rsidRDefault="00C11272" w:rsidP="00C112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sz w:val="24"/>
          <w:szCs w:val="24"/>
          <w:highlight w:val="white"/>
        </w:rPr>
      </w:pPr>
      <w:r w:rsidRPr="00C11272">
        <w:rPr>
          <w:b/>
          <w:sz w:val="24"/>
          <w:szCs w:val="24"/>
          <w:highlight w:val="white"/>
        </w:rPr>
        <w:t>TITOLO PROGETTO: “Il futuro adesso”</w:t>
      </w:r>
    </w:p>
    <w:p w:rsidR="00413699" w:rsidRDefault="00EC5F90">
      <w:pPr>
        <w:pStyle w:val="Titolo1"/>
        <w:ind w:left="142"/>
        <w:jc w:val="both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:rsidR="00413699" w:rsidRDefault="00EC5F90">
      <w:r>
        <w:t xml:space="preserve">  IL/LA SOTTOSCRITTA……………………………………………………………………………………………….</w:t>
      </w:r>
    </w:p>
    <w:p w:rsidR="00413699" w:rsidRDefault="00EC5F90">
      <w:pPr>
        <w:tabs>
          <w:tab w:val="left" w:pos="-426"/>
        </w:tabs>
        <w:spacing w:line="360" w:lineRule="auto"/>
        <w:ind w:left="-42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tbl>
      <w:tblPr>
        <w:tblStyle w:val="a0"/>
        <w:tblW w:w="1080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3435"/>
        <w:gridCol w:w="1984"/>
        <w:gridCol w:w="2197"/>
        <w:gridCol w:w="1800"/>
      </w:tblGrid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Griglia di valutazione Esperto Tabella di valutazione </w:t>
            </w:r>
          </w:p>
        </w:tc>
        <w:tc>
          <w:tcPr>
            <w:tcW w:w="5419" w:type="dxa"/>
            <w:gridSpan w:val="2"/>
          </w:tcPr>
          <w:p w:rsidR="00413699" w:rsidRPr="0091269D" w:rsidRDefault="00EC5F90" w:rsidP="002B62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Punteggio MAX </w:t>
            </w:r>
            <w:r w:rsidR="002B62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 punti</w:t>
            </w:r>
            <w:bookmarkStart w:id="0" w:name="_GoBack"/>
            <w:bookmarkEnd w:id="0"/>
          </w:p>
        </w:tc>
        <w:tc>
          <w:tcPr>
            <w:tcW w:w="2197" w:type="dxa"/>
          </w:tcPr>
          <w:p w:rsidR="00413699" w:rsidRPr="00C87132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18"/>
                <w:szCs w:val="18"/>
              </w:rPr>
            </w:pPr>
            <w:r w:rsidRPr="00C8713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AUTOVALUTAZIONE CANDIDATO</w:t>
            </w:r>
          </w:p>
        </w:tc>
        <w:tc>
          <w:tcPr>
            <w:tcW w:w="1800" w:type="dxa"/>
            <w:shd w:val="clear" w:color="auto" w:fill="F2F2F2"/>
          </w:tcPr>
          <w:p w:rsidR="00413699" w:rsidRPr="0091269D" w:rsidRDefault="00EC5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269D">
              <w:rPr>
                <w:rFonts w:ascii="Times New Roman" w:hAnsi="Times New Roman" w:cs="Times New Roman"/>
                <w:b/>
                <w:sz w:val="20"/>
                <w:szCs w:val="20"/>
              </w:rPr>
              <w:t>PUNTEGGIO  COMMISSIONE</w:t>
            </w:r>
            <w:proofErr w:type="gramEnd"/>
          </w:p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35" w:type="dxa"/>
          </w:tcPr>
          <w:p w:rsidR="00413699" w:rsidRPr="0091269D" w:rsidRDefault="00842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4263F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Laurea  Specifica</w:t>
            </w:r>
            <w:proofErr w:type="gramEnd"/>
            <w:r w:rsidRPr="0084263F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1272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(vedi Bando per ogni percorso formativo</w:t>
            </w:r>
            <w:r w:rsidRPr="0084263F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13699" w:rsidRPr="0091269D" w:rsidRDefault="00EC5F90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5 per votazione fino a 80 </w:t>
            </w:r>
          </w:p>
          <w:p w:rsidR="00413699" w:rsidRPr="0091269D" w:rsidRDefault="00EC5F90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7 per votazione da 81 a 95 </w:t>
            </w:r>
          </w:p>
          <w:p w:rsidR="00413699" w:rsidRPr="0091269D" w:rsidRDefault="00EC5F90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9 per votazione da 96 a 100 </w:t>
            </w:r>
          </w:p>
          <w:p w:rsidR="00413699" w:rsidRPr="0091269D" w:rsidRDefault="00EC5F90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12 per votazione 101 a 105 </w:t>
            </w:r>
          </w:p>
          <w:p w:rsidR="00413699" w:rsidRPr="0091269D" w:rsidRDefault="00EC5F90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16 per votazione da 106 a 110 </w:t>
            </w:r>
          </w:p>
          <w:p w:rsidR="00413699" w:rsidRPr="0091269D" w:rsidRDefault="00EC5F90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20 per votazione uguale a 110 e lode </w:t>
            </w:r>
          </w:p>
        </w:tc>
        <w:tc>
          <w:tcPr>
            <w:tcW w:w="2197" w:type="dxa"/>
          </w:tcPr>
          <w:p w:rsidR="00413699" w:rsidRPr="0091269D" w:rsidRDefault="00413699" w:rsidP="0091269D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699" w:rsidRPr="0091269D" w:rsidRDefault="00413699" w:rsidP="0091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 w:rsidP="009126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5" w:type="dxa"/>
          </w:tcPr>
          <w:p w:rsidR="00413699" w:rsidRPr="0091269D" w:rsidRDefault="00EC5F90" w:rsidP="00EC5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Abilitazione all’insegnamento nella classe di concorso riferibile alla tipologia del modulo 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Punti 6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Dottorato di ricerca 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2 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Master di I e II livello; Corsi di specializzazione biennale, </w:t>
            </w:r>
          </w:p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Master congruente con la tematica del modulo formativo, conseguito presso Università in Italia o all’estero (durata minima di un anno) 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Punti 2 per ogni master (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4 punti)</w:t>
            </w:r>
          </w:p>
        </w:tc>
        <w:tc>
          <w:tcPr>
            <w:tcW w:w="2197" w:type="dxa"/>
          </w:tcPr>
          <w:p w:rsidR="00413699" w:rsidRPr="0091269D" w:rsidRDefault="00413699">
            <w:pPr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Corso di perfezionamento post-laurea conseguito presso università italiane o straniere 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Punti 2 per ogni corso di durata annuale </w:t>
            </w:r>
          </w:p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4 punti)</w:t>
            </w:r>
          </w:p>
        </w:tc>
        <w:tc>
          <w:tcPr>
            <w:tcW w:w="2197" w:type="dxa"/>
          </w:tcPr>
          <w:p w:rsidR="00413699" w:rsidRPr="0091269D" w:rsidRDefault="00EC5F90">
            <w:pPr>
              <w:ind w:right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Certificazioni informatiche </w:t>
            </w:r>
          </w:p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ECDL – EUCIP- EIPASS-PEKIT 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n.1 punto per ogni certificazione (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10 punti)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1139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Esperienze lavorative documentate riferibili alla tipologia del modulo (Certificazione 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Certipass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Punti 2 per ogni titolo (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20 punti)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712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Ruolo di Formatore 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Certipass</w:t>
            </w:r>
            <w:proofErr w:type="spellEnd"/>
            <w:r w:rsidRPr="0091269D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13699" w:rsidRPr="0091269D" w:rsidRDefault="00C87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10 punti (1</w:t>
            </w:r>
            <w:r w:rsidR="00EC5F90"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punto </w:t>
            </w:r>
            <w:proofErr w:type="spellStart"/>
            <w:r w:rsidR="00EC5F90"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="00EC5F90"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anno)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560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Ruolo di Supervisore 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Certipass</w:t>
            </w:r>
            <w:proofErr w:type="spellEnd"/>
            <w:r w:rsidRPr="0091269D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10 punti (1 punto 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anno)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563"/>
        </w:trPr>
        <w:tc>
          <w:tcPr>
            <w:tcW w:w="138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35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Ruolo di Animatore Digitale / Membro Team Innovazione</w:t>
            </w:r>
          </w:p>
        </w:tc>
        <w:tc>
          <w:tcPr>
            <w:tcW w:w="1984" w:type="dxa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Animatore Digitale: 2 punti per anno</w:t>
            </w:r>
          </w:p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Team Innovazione: 1 punto per anno</w:t>
            </w:r>
          </w:p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91269D"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  <w:t xml:space="preserve"> 14 punti)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699" w:rsidRPr="0091269D" w:rsidTr="002B6219">
        <w:trPr>
          <w:trHeight w:val="402"/>
        </w:trPr>
        <w:tc>
          <w:tcPr>
            <w:tcW w:w="6804" w:type="dxa"/>
            <w:gridSpan w:val="3"/>
          </w:tcPr>
          <w:p w:rsidR="00413699" w:rsidRPr="0091269D" w:rsidRDefault="00EC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</w:rPr>
            </w:pPr>
            <w:r w:rsidRPr="0091269D"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197" w:type="dxa"/>
          </w:tcPr>
          <w:p w:rsidR="00413699" w:rsidRPr="0091269D" w:rsidRDefault="004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Verdana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2F2F2"/>
          </w:tcPr>
          <w:p w:rsidR="00413699" w:rsidRPr="0091269D" w:rsidRDefault="00413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272" w:rsidRDefault="00C11272">
      <w:pPr>
        <w:widowControl w:val="0"/>
        <w:tabs>
          <w:tab w:val="left" w:pos="1733"/>
        </w:tabs>
        <w:spacing w:line="360" w:lineRule="auto"/>
        <w:ind w:left="426" w:right="284"/>
        <w:rPr>
          <w:rFonts w:ascii="Times New Roman" w:hAnsi="Times New Roman" w:cs="Times New Roman"/>
          <w:sz w:val="20"/>
          <w:szCs w:val="20"/>
        </w:rPr>
      </w:pPr>
    </w:p>
    <w:p w:rsidR="00413699" w:rsidRPr="0091269D" w:rsidRDefault="00C11272">
      <w:pPr>
        <w:widowControl w:val="0"/>
        <w:tabs>
          <w:tab w:val="left" w:pos="1733"/>
        </w:tabs>
        <w:spacing w:line="360" w:lineRule="auto"/>
        <w:ind w:left="426"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Viareggio</w:t>
      </w:r>
      <w:r w:rsidR="00EC5F90" w:rsidRPr="0091269D">
        <w:rPr>
          <w:rFonts w:ascii="Times New Roman" w:hAnsi="Times New Roman" w:cs="Times New Roman"/>
          <w:sz w:val="20"/>
          <w:szCs w:val="20"/>
        </w:rPr>
        <w:t>, ………</w:t>
      </w:r>
      <w:proofErr w:type="gramStart"/>
      <w:r w:rsidR="00EC5F90" w:rsidRPr="0091269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EC5F90" w:rsidRPr="0091269D">
        <w:rPr>
          <w:rFonts w:ascii="Times New Roman" w:hAnsi="Times New Roman" w:cs="Times New Roman"/>
          <w:sz w:val="20"/>
          <w:szCs w:val="20"/>
        </w:rPr>
        <w:t>.</w:t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  <w:r w:rsidR="00EC5F90" w:rsidRPr="0091269D">
        <w:rPr>
          <w:rFonts w:ascii="Times New Roman" w:hAnsi="Times New Roman" w:cs="Times New Roman"/>
          <w:sz w:val="20"/>
          <w:szCs w:val="20"/>
        </w:rPr>
        <w:tab/>
      </w:r>
    </w:p>
    <w:p w:rsidR="00413699" w:rsidRDefault="00C112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p w:rsidR="00C11272" w:rsidRPr="0091269D" w:rsidRDefault="00C112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EC5BC8" w:rsidRDefault="00EC5BC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3699" w:rsidRPr="0091269D" w:rsidRDefault="00EC5F90">
      <w:pPr>
        <w:jc w:val="both"/>
        <w:rPr>
          <w:rFonts w:ascii="Times New Roman" w:hAnsi="Times New Roman" w:cs="Times New Roman"/>
          <w:sz w:val="20"/>
          <w:szCs w:val="20"/>
        </w:rPr>
      </w:pPr>
      <w:r w:rsidRPr="0091269D">
        <w:rPr>
          <w:rFonts w:ascii="Times New Roman" w:hAnsi="Times New Roman" w:cs="Times New Roman"/>
          <w:sz w:val="20"/>
          <w:szCs w:val="20"/>
        </w:rPr>
        <w:t xml:space="preserve">Il/La </w:t>
      </w:r>
      <w:proofErr w:type="spellStart"/>
      <w:r w:rsidRPr="0091269D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Pr="0091269D">
        <w:rPr>
          <w:rFonts w:ascii="Times New Roman" w:hAnsi="Times New Roman" w:cs="Times New Roman"/>
          <w:sz w:val="20"/>
          <w:szCs w:val="20"/>
        </w:rPr>
        <w:t>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EC5BC8" w:rsidRPr="0091269D" w:rsidRDefault="00EC5BC8" w:rsidP="00EC5BC8">
      <w:pPr>
        <w:widowControl w:val="0"/>
        <w:tabs>
          <w:tab w:val="left" w:pos="1733"/>
        </w:tabs>
        <w:spacing w:line="360" w:lineRule="auto"/>
        <w:ind w:left="426" w:righ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Viareggio</w:t>
      </w:r>
      <w:r w:rsidRPr="0091269D">
        <w:rPr>
          <w:rFonts w:ascii="Times New Roman" w:hAnsi="Times New Roman" w:cs="Times New Roman"/>
          <w:sz w:val="20"/>
          <w:szCs w:val="20"/>
        </w:rPr>
        <w:t>, ……………</w:t>
      </w:r>
      <w:proofErr w:type="gramStart"/>
      <w:r w:rsidRPr="0091269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1269D">
        <w:rPr>
          <w:rFonts w:ascii="Times New Roman" w:hAnsi="Times New Roman" w:cs="Times New Roman"/>
          <w:sz w:val="20"/>
          <w:szCs w:val="20"/>
        </w:rPr>
        <w:t>.</w:t>
      </w:r>
      <w:r w:rsidRPr="0091269D">
        <w:rPr>
          <w:rFonts w:ascii="Times New Roman" w:hAnsi="Times New Roman" w:cs="Times New Roman"/>
          <w:sz w:val="20"/>
          <w:szCs w:val="20"/>
        </w:rPr>
        <w:tab/>
      </w:r>
      <w:r w:rsidRPr="0091269D">
        <w:rPr>
          <w:rFonts w:ascii="Times New Roman" w:hAnsi="Times New Roman" w:cs="Times New Roman"/>
          <w:sz w:val="20"/>
          <w:szCs w:val="20"/>
        </w:rPr>
        <w:tab/>
      </w:r>
    </w:p>
    <w:p w:rsidR="00EC5BC8" w:rsidRDefault="00EC5BC8" w:rsidP="00EC5B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</w:t>
      </w:r>
    </w:p>
    <w:p w:rsidR="00EC5BC8" w:rsidRPr="0091269D" w:rsidRDefault="00EC5BC8" w:rsidP="00EC5B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413699" w:rsidRDefault="00413699" w:rsidP="00EC5BC8">
      <w:pPr>
        <w:spacing w:line="253" w:lineRule="auto"/>
        <w:ind w:left="426"/>
        <w:jc w:val="both"/>
      </w:pPr>
    </w:p>
    <w:sectPr w:rsidR="00413699">
      <w:pgSz w:w="11906" w:h="16838"/>
      <w:pgMar w:top="1134" w:right="851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6251"/>
    <w:multiLevelType w:val="multilevel"/>
    <w:tmpl w:val="159C49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5A29A3"/>
    <w:multiLevelType w:val="multilevel"/>
    <w:tmpl w:val="2CAAE5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AD6C8A"/>
    <w:multiLevelType w:val="multilevel"/>
    <w:tmpl w:val="7CC65BB0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99"/>
    <w:rsid w:val="001500BB"/>
    <w:rsid w:val="002B6219"/>
    <w:rsid w:val="00413699"/>
    <w:rsid w:val="0084263F"/>
    <w:rsid w:val="0091269D"/>
    <w:rsid w:val="00C11272"/>
    <w:rsid w:val="00C87132"/>
    <w:rsid w:val="00EC5BC8"/>
    <w:rsid w:val="00E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15D2-77CF-4FAB-8380-663C64A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</cp:lastModifiedBy>
  <cp:revision>3</cp:revision>
  <dcterms:created xsi:type="dcterms:W3CDTF">2024-04-24T10:43:00Z</dcterms:created>
  <dcterms:modified xsi:type="dcterms:W3CDTF">2024-04-24T10:56:00Z</dcterms:modified>
</cp:coreProperties>
</file>