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323140" w:rsidTr="00CB7967">
        <w:trPr>
          <w:cantSplit/>
          <w:trHeight w:val="709"/>
        </w:trPr>
        <w:tc>
          <w:tcPr>
            <w:tcW w:w="1951" w:type="dxa"/>
            <w:vMerge w:val="restart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:rsidR="00323140" w:rsidRDefault="00323140" w:rsidP="00CB7967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323140" w:rsidTr="00CB7967">
        <w:trPr>
          <w:cantSplit/>
          <w:trHeight w:val="293"/>
        </w:trPr>
        <w:tc>
          <w:tcPr>
            <w:tcW w:w="0" w:type="auto"/>
            <w:vMerge/>
            <w:vAlign w:val="center"/>
          </w:tcPr>
          <w:p w:rsidR="00323140" w:rsidRDefault="00323140" w:rsidP="00CB7967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:rsidR="00323140" w:rsidRDefault="00323140" w:rsidP="00CB7967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323140" w:rsidTr="00CB7967">
        <w:trPr>
          <w:trHeight w:val="368"/>
        </w:trPr>
        <w:tc>
          <w:tcPr>
            <w:tcW w:w="2444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:rsidR="00323140" w:rsidRDefault="00323140" w:rsidP="00CB7967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:rsidR="00323140" w:rsidRDefault="00323140" w:rsidP="0032314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:rsidR="00323140" w:rsidRDefault="00323140" w:rsidP="00323140">
      <w:pPr>
        <w:rPr>
          <w:rFonts w:ascii="Garamond" w:hAnsi="Garamond"/>
        </w:rPr>
      </w:pPr>
    </w:p>
    <w:p w:rsidR="00323140" w:rsidRDefault="00323140" w:rsidP="00323140">
      <w:pPr>
        <w:rPr>
          <w:rFonts w:ascii="Garamond" w:hAnsi="Garamond"/>
        </w:rPr>
      </w:pPr>
    </w:p>
    <w:p w:rsidR="00323140" w:rsidRDefault="00323140" w:rsidP="00323140">
      <w:pPr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smallCaps/>
          <w:color w:val="002060"/>
        </w:rPr>
        <w:t>Istituto di Istruzione Secondaria Superiore “Galilei- Artiglio”</w:t>
      </w:r>
    </w:p>
    <w:p w:rsidR="00323140" w:rsidRDefault="00323140" w:rsidP="0032314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>
        <w:rPr>
          <w:rFonts w:ascii="Garamond" w:hAnsi="Garamond"/>
          <w:b/>
          <w:smallCaps/>
          <w:color w:val="002060"/>
        </w:rPr>
        <w:t>Istituto Tecnico a Indirizzo Trasporti e Logistica</w:t>
      </w:r>
    </w:p>
    <w:p w:rsidR="00323140" w:rsidRDefault="00323140" w:rsidP="00323140">
      <w:pPr>
        <w:spacing w:before="60" w:after="60"/>
        <w:rPr>
          <w:rFonts w:ascii="Garamond" w:hAnsi="Garamond"/>
        </w:rPr>
      </w:pPr>
      <w:r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>
        <w:rPr>
          <w:rFonts w:ascii="Garamond" w:hAnsi="Garamond"/>
          <w:b/>
          <w:smallCaps/>
          <w:color w:val="002060"/>
        </w:rPr>
        <w:t>Conduzione del Mezzo</w:t>
      </w:r>
    </w:p>
    <w:p w:rsidR="00323140" w:rsidRDefault="00323140" w:rsidP="0032314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>
        <w:rPr>
          <w:rFonts w:ascii="Garamond" w:hAnsi="Garamond"/>
          <w:b/>
          <w:smallCaps/>
          <w:color w:val="002060"/>
        </w:rPr>
        <w:t>Conduzione del Mezzo Navale</w:t>
      </w:r>
      <w:r>
        <w:rPr>
          <w:rFonts w:ascii="Garamond" w:hAnsi="Garamond"/>
          <w:b/>
          <w:smallCaps/>
        </w:rPr>
        <w:t xml:space="preserve"> </w:t>
      </w: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  <w:b/>
          <w:color w:val="002060"/>
        </w:rPr>
      </w:pPr>
      <w:r>
        <w:rPr>
          <w:rFonts w:ascii="Garamond" w:hAnsi="Garamond"/>
        </w:rPr>
        <w:t xml:space="preserve">CLASSE:     </w:t>
      </w:r>
      <w:r>
        <w:rPr>
          <w:rFonts w:ascii="Garamond" w:hAnsi="Garamond"/>
          <w:b/>
          <w:color w:val="002060"/>
        </w:rPr>
        <w:t>III</w:t>
      </w:r>
      <w:r>
        <w:rPr>
          <w:rFonts w:ascii="Garamond" w:hAnsi="Garamond"/>
        </w:rPr>
        <w:t xml:space="preserve">   CMN </w:t>
      </w:r>
      <w:r w:rsidR="00C8566F">
        <w:rPr>
          <w:rFonts w:ascii="Garamond" w:hAnsi="Garamond"/>
        </w:rPr>
        <w:t xml:space="preserve">     Sez </w:t>
      </w:r>
      <w:r>
        <w:rPr>
          <w:rFonts w:ascii="Garamond" w:hAnsi="Garamond"/>
        </w:rPr>
        <w:t xml:space="preserve"> </w:t>
      </w:r>
      <w:r w:rsidR="002871AC">
        <w:rPr>
          <w:rFonts w:ascii="Garamond" w:hAnsi="Garamond"/>
        </w:rPr>
        <w:t>A</w:t>
      </w:r>
      <w:bookmarkStart w:id="0" w:name="_GoBack"/>
      <w:bookmarkEnd w:id="0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A.S. </w:t>
      </w:r>
      <w:r w:rsidR="003A447D">
        <w:rPr>
          <w:rFonts w:ascii="Garamond" w:hAnsi="Garamond"/>
        </w:rPr>
        <w:t>2022-23</w:t>
      </w: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C8566F" w:rsidRDefault="00323140" w:rsidP="0032314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>
        <w:rPr>
          <w:rFonts w:ascii="Garamond" w:hAnsi="Garamond"/>
          <w:b/>
          <w:smallCaps/>
          <w:color w:val="002060"/>
          <w:sz w:val="44"/>
          <w:szCs w:val="44"/>
        </w:rPr>
        <w:t xml:space="preserve"> Inglese</w:t>
      </w:r>
      <w:r w:rsidR="00C8566F">
        <w:rPr>
          <w:rFonts w:ascii="Garamond" w:hAnsi="Garamond"/>
          <w:b/>
          <w:smallCaps/>
          <w:color w:val="002060"/>
          <w:sz w:val="44"/>
          <w:szCs w:val="44"/>
        </w:rPr>
        <w:t xml:space="preserve">   </w:t>
      </w: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323140" w:rsidRDefault="00C8566F" w:rsidP="0032314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</w:rPr>
        <w:t xml:space="preserve">DOCENTE:      </w:t>
      </w:r>
      <w:r w:rsidR="003A447D">
        <w:rPr>
          <w:rFonts w:ascii="Garamond" w:hAnsi="Garamond"/>
          <w:b/>
          <w:smallCaps/>
          <w:color w:val="002060"/>
        </w:rPr>
        <w:t>ARTURA FIESOLI</w:t>
      </w:r>
      <w:r>
        <w:rPr>
          <w:rFonts w:ascii="Garamond" w:hAnsi="Garamond"/>
          <w:b/>
          <w:smallCaps/>
          <w:color w:val="002060"/>
        </w:rPr>
        <w:t xml:space="preserve"> </w:t>
      </w:r>
    </w:p>
    <w:p w:rsidR="00C8566F" w:rsidRP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:rsidR="00C8566F" w:rsidRDefault="00C8566F" w:rsidP="00323140">
      <w:pPr>
        <w:spacing w:before="60" w:after="60"/>
        <w:rPr>
          <w:rFonts w:ascii="Garamond" w:hAnsi="Garamond"/>
          <w:b/>
          <w:smallCaps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p w:rsidR="00323140" w:rsidRDefault="00323140" w:rsidP="00323140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323140" w:rsidTr="00CB7967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Tavola delle Competenze previste dalla Regola A-II/1 – STCW 95 Emended Manila 2010</w:t>
            </w:r>
          </w:p>
        </w:tc>
      </w:tr>
      <w:tr w:rsidR="00323140" w:rsidTr="00CB796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323140" w:rsidTr="00CB7967"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323140" w:rsidRDefault="00323140" w:rsidP="00CB7967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Usa l’IMO Standard Marine Communication Phrases e usa l’Inglese nella forma scritta e orale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323140" w:rsidTr="00CB7967"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extDirection w:val="btLr"/>
            <w:vAlign w:val="center"/>
          </w:tcPr>
          <w:p w:rsidR="00323140" w:rsidRDefault="00323140" w:rsidP="00CB7967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23140" w:rsidTr="00CB7967">
        <w:tc>
          <w:tcPr>
            <w:tcW w:w="1242" w:type="dxa"/>
            <w:vMerge w:val="restart"/>
            <w:tcBorders>
              <w:top w:val="nil"/>
              <w:left w:val="nil"/>
              <w:bottom w:val="single" w:sz="8" w:space="0" w:color="4F81BD"/>
              <w:right w:val="nil"/>
            </w:tcBorders>
            <w:textDirection w:val="btLr"/>
            <w:vAlign w:val="center"/>
          </w:tcPr>
          <w:p w:rsidR="00323140" w:rsidRDefault="00323140" w:rsidP="00CB7967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Mantenere le condizioni di navigabilità (seaworthiness) della nave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Aziona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(medical first aid) </w:t>
            </w:r>
            <w:r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23140" w:rsidTr="00CB7967">
        <w:tc>
          <w:tcPr>
            <w:tcW w:w="1242" w:type="dxa"/>
            <w:vMerge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tcBorders>
              <w:top w:val="nil"/>
              <w:left w:val="nil"/>
              <w:bottom w:val="single" w:sz="8" w:space="0" w:color="4F81BD"/>
              <w:right w:val="nil"/>
            </w:tcBorders>
            <w:vAlign w:val="center"/>
          </w:tcPr>
          <w:p w:rsidR="00323140" w:rsidRDefault="00323140" w:rsidP="00CB7967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:rsidR="00323140" w:rsidRDefault="00323140" w:rsidP="00323140">
      <w:pPr>
        <w:rPr>
          <w:rFonts w:ascii="Garamond" w:hAnsi="Garamond"/>
        </w:rPr>
        <w:sectPr w:rsidR="00323140">
          <w:pgSz w:w="11906" w:h="16838"/>
          <w:pgMar w:top="1134" w:right="567" w:bottom="851" w:left="1134" w:header="624" w:footer="550" w:gutter="0"/>
          <w:cols w:space="720"/>
        </w:sectPr>
      </w:pPr>
    </w:p>
    <w:p w:rsidR="00323140" w:rsidRPr="00A21E45" w:rsidRDefault="00323140" w:rsidP="00323140">
      <w:pPr>
        <w:rPr>
          <w:rFonts w:ascii="Garamond" w:hAnsi="Garamond"/>
          <w:sz w:val="16"/>
          <w:szCs w:val="16"/>
          <w:lang w:val="en-US"/>
        </w:rPr>
      </w:pPr>
      <w:r w:rsidRPr="00A21E45">
        <w:rPr>
          <w:rFonts w:ascii="Garamond" w:hAnsi="Garamond"/>
          <w:b/>
          <w:lang w:val="en-US"/>
        </w:rPr>
        <w:lastRenderedPageBreak/>
        <w:t xml:space="preserve">MODULO N. 1 </w:t>
      </w:r>
      <w:r>
        <w:rPr>
          <w:rFonts w:ascii="Garamond" w:hAnsi="Garamond"/>
          <w:b/>
          <w:lang w:val="en-US"/>
        </w:rPr>
        <w:t xml:space="preserve"> </w:t>
      </w:r>
      <w:r w:rsidRPr="00A21E45">
        <w:rPr>
          <w:rFonts w:ascii="Garamond" w:hAnsi="Garamond"/>
          <w:b/>
          <w:lang w:val="en-US"/>
        </w:rPr>
        <w:t xml:space="preserve"> Use of English ( Level</w:t>
      </w:r>
      <w:r>
        <w:rPr>
          <w:rFonts w:ascii="Garamond" w:hAnsi="Garamond"/>
          <w:b/>
          <w:lang w:val="en-US"/>
        </w:rPr>
        <w:t xml:space="preserve"> B1+</w:t>
      </w:r>
      <w:r w:rsidRPr="00A21E45">
        <w:rPr>
          <w:rFonts w:ascii="Garamond" w:hAnsi="Garamond"/>
          <w:b/>
          <w:lang w:val="en-US"/>
        </w:rPr>
        <w:t>)</w:t>
      </w:r>
    </w:p>
    <w:p w:rsidR="00323140" w:rsidRPr="00A21E45" w:rsidRDefault="00323140" w:rsidP="00323140">
      <w:pPr>
        <w:rPr>
          <w:rFonts w:ascii="Garamond" w:hAnsi="Garamond"/>
          <w:b/>
          <w:sz w:val="16"/>
          <w:szCs w:val="16"/>
          <w:lang w:val="en-US"/>
        </w:rPr>
      </w:pPr>
    </w:p>
    <w:tbl>
      <w:tblPr>
        <w:tblW w:w="102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1"/>
        <w:gridCol w:w="8921"/>
      </w:tblGrid>
      <w:tr w:rsidR="00323140" w:rsidRPr="003A447D" w:rsidTr="00CB7967">
        <w:trPr>
          <w:cantSplit/>
          <w:trHeight w:val="646"/>
          <w:jc w:val="center"/>
        </w:trPr>
        <w:tc>
          <w:tcPr>
            <w:tcW w:w="1029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r w:rsidRPr="008F7E92">
              <w:rPr>
                <w:rFonts w:ascii="Garamond" w:hAnsi="Garamond"/>
                <w:lang w:val="en-US" w:eastAsia="it-IT"/>
              </w:rPr>
              <w:t>Compete</w:t>
            </w:r>
            <w:r>
              <w:rPr>
                <w:rFonts w:ascii="Garamond" w:hAnsi="Garamond"/>
                <w:lang w:val="en-US" w:eastAsia="it-IT"/>
              </w:rPr>
              <w:t>nza (rif. STCW 95 Emended 2010)</w:t>
            </w:r>
          </w:p>
          <w:p w:rsidR="00323140" w:rsidRDefault="00323140" w:rsidP="00CB7967">
            <w:pPr>
              <w:pStyle w:val="Titolo2"/>
              <w:rPr>
                <w:rFonts w:ascii="Garamond" w:hAnsi="Garamond"/>
                <w:lang w:val="en-US" w:eastAsia="it-IT"/>
              </w:rPr>
            </w:pPr>
            <w:r w:rsidRPr="008F7E92">
              <w:rPr>
                <w:rFonts w:ascii="Garamond" w:hAnsi="Garamond"/>
                <w:lang w:val="en-US" w:eastAsia="it-IT"/>
              </w:rPr>
              <w:t xml:space="preserve"> </w:t>
            </w:r>
            <w:r w:rsidR="00687C53">
              <w:rPr>
                <w:rFonts w:ascii="Garamond" w:hAnsi="Garamond"/>
                <w:lang w:val="en-US" w:eastAsia="it-IT"/>
              </w:rPr>
              <w:t>VII</w:t>
            </w:r>
            <w:r>
              <w:rPr>
                <w:rFonts w:ascii="Garamond" w:hAnsi="Garamond"/>
                <w:lang w:val="en-US" w:eastAsia="it-IT"/>
              </w:rPr>
              <w:t xml:space="preserve">:   </w:t>
            </w:r>
            <w:r w:rsidRPr="008F7E92">
              <w:rPr>
                <w:rFonts w:ascii="Garamond" w:hAnsi="Garamond"/>
                <w:lang w:val="en-US" w:eastAsia="it-IT"/>
              </w:rPr>
              <w:t xml:space="preserve"> Use of English in written and oral form</w:t>
            </w:r>
          </w:p>
          <w:p w:rsidR="00323140" w:rsidRPr="004247AF" w:rsidRDefault="00323140" w:rsidP="00CB7967">
            <w:pPr>
              <w:rPr>
                <w:lang w:val="en-US"/>
              </w:rPr>
            </w:pPr>
            <w:r w:rsidRPr="00687C53">
              <w:rPr>
                <w:lang w:val="en-US"/>
              </w:rPr>
              <w:t xml:space="preserve"> </w:t>
            </w:r>
          </w:p>
        </w:tc>
      </w:tr>
      <w:tr w:rsidR="00323140" w:rsidRPr="003A447D" w:rsidTr="00CB7967">
        <w:trPr>
          <w:trHeight w:val="325"/>
          <w:jc w:val="center"/>
        </w:trPr>
        <w:tc>
          <w:tcPr>
            <w:tcW w:w="1029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3140" w:rsidRPr="004247AF" w:rsidRDefault="00323140" w:rsidP="00CB7967">
            <w:pPr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</w:p>
        </w:tc>
      </w:tr>
      <w:tr w:rsidR="00323140" w:rsidTr="00CB7967">
        <w:trPr>
          <w:trHeight w:val="925"/>
          <w:jc w:val="center"/>
        </w:trPr>
        <w:tc>
          <w:tcPr>
            <w:tcW w:w="1029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23140" w:rsidRDefault="00323140" w:rsidP="00CB7967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:rsidR="00323140" w:rsidRPr="009415B5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b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 w:rsidR="009415B5" w:rsidRP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Percorso formativo di</w:t>
            </w:r>
          </w:p>
          <w:p w:rsidR="009415B5" w:rsidRP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Allievo Ufficiale di</w:t>
            </w:r>
          </w:p>
          <w:p w:rsidR="009415B5" w:rsidRP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Coperta</w:t>
            </w:r>
          </w:p>
          <w:p w:rsidR="009415B5" w:rsidRDefault="009415B5" w:rsidP="009415B5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(MIT - Decreto 19/12/2016)</w:t>
            </w:r>
          </w:p>
          <w:p w:rsidR="009415B5" w:rsidRPr="009415B5" w:rsidRDefault="009415B5" w:rsidP="009415B5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9415B5" w:rsidRPr="009415B5" w:rsidRDefault="009415B5" w:rsidP="009415B5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9415B5">
              <w:rPr>
                <w:b/>
              </w:rPr>
              <w:t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Communication Phrases.</w:t>
            </w:r>
          </w:p>
          <w:p w:rsidR="009415B5" w:rsidRDefault="009415B5" w:rsidP="009415B5"/>
          <w:p w:rsidR="009415B5" w:rsidRDefault="009415B5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23140" w:rsidTr="00CB7967">
        <w:trPr>
          <w:trHeight w:val="499"/>
          <w:jc w:val="center"/>
        </w:trPr>
        <w:tc>
          <w:tcPr>
            <w:tcW w:w="102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23140" w:rsidTr="00CB7967">
        <w:trPr>
          <w:cantSplit/>
          <w:trHeight w:val="1646"/>
          <w:jc w:val="center"/>
        </w:trPr>
        <w:tc>
          <w:tcPr>
            <w:tcW w:w="13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89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Strutture grammaticali, lessico, funzioni linguistiche e comunicative per la comprensione e la produzione scritta e orale a livello B1+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Concordanza sintattica, intonazione e ritmo della frase ed elementi paralinguistici adeguati anche al contesto comunicativo del luogo di lavoro (gerarchie, compiti), turn-taking.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Fattori di coerenza e coesione del discorso</w:t>
            </w:r>
          </w:p>
          <w:p w:rsidR="009415B5" w:rsidRDefault="009415B5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9415B5">
              <w:rPr>
                <w:sz w:val="22"/>
                <w:szCs w:val="22"/>
              </w:rPr>
              <w:t>Lessico e fraseologia convenzionali per affrontare situazioni comunicative sociali e di lavoro; varietà di registro e di contesto</w:t>
            </w:r>
          </w:p>
          <w:p w:rsidR="00323140" w:rsidRDefault="00323140" w:rsidP="00CB7967">
            <w:pPr>
              <w:jc w:val="both"/>
              <w:rPr>
                <w:sz w:val="22"/>
                <w:szCs w:val="22"/>
              </w:rPr>
            </w:pPr>
          </w:p>
        </w:tc>
      </w:tr>
      <w:tr w:rsidR="00323140" w:rsidTr="00CB7967">
        <w:trPr>
          <w:trHeight w:val="585"/>
          <w:jc w:val="center"/>
        </w:trPr>
        <w:tc>
          <w:tcPr>
            <w:tcW w:w="102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spacing w:before="60" w:after="60"/>
              <w:ind w:left="68" w:right="181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  abilità</w:t>
            </w:r>
          </w:p>
        </w:tc>
      </w:tr>
      <w:tr w:rsidR="00323140" w:rsidTr="00CB7967">
        <w:trPr>
          <w:trHeight w:val="559"/>
          <w:jc w:val="center"/>
        </w:trPr>
        <w:tc>
          <w:tcPr>
            <w:tcW w:w="13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</w:t>
            </w:r>
          </w:p>
        </w:tc>
        <w:tc>
          <w:tcPr>
            <w:tcW w:w="89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Riconoscere la dimensione culturale della lingua, ai fini della mediazione linguistica e della comunicazione interculturale.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Iniziare, mantenere e concludere una conversazione su argomenti di carattere generale esprimendo opinioni, spiegazioni, commenti, e invitando gli altri a partecipare.</w:t>
            </w:r>
          </w:p>
        </w:tc>
      </w:tr>
      <w:tr w:rsidR="00323140" w:rsidRPr="00CD3184" w:rsidTr="00CB7967">
        <w:trPr>
          <w:trHeight w:val="1072"/>
          <w:jc w:val="center"/>
        </w:trPr>
        <w:tc>
          <w:tcPr>
            <w:tcW w:w="13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89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Pr="0054205A" w:rsidRDefault="00323140" w:rsidP="00CB7967">
            <w:pPr>
              <w:ind w:left="35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323140" w:rsidRDefault="00323140" w:rsidP="0032314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Present, past and future tenses (simple, continuous and perfect forms)</w:t>
            </w:r>
          </w:p>
          <w:p w:rsidR="00323140" w:rsidRDefault="00323140" w:rsidP="0032314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Modals</w:t>
            </w:r>
          </w:p>
          <w:p w:rsidR="00323140" w:rsidRPr="00CD3184" w:rsidRDefault="00323140" w:rsidP="00CB7967">
            <w:pPr>
              <w:jc w:val="both"/>
              <w:rPr>
                <w:sz w:val="22"/>
                <w:szCs w:val="22"/>
                <w:lang w:val="en-GB"/>
              </w:rPr>
            </w:pPr>
          </w:p>
          <w:p w:rsidR="00323140" w:rsidRPr="00CD3184" w:rsidRDefault="00323140" w:rsidP="00CB7967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23140" w:rsidRPr="00CD3184" w:rsidRDefault="00323140" w:rsidP="00323140">
      <w:pPr>
        <w:tabs>
          <w:tab w:val="left" w:pos="2891"/>
        </w:tabs>
        <w:rPr>
          <w:sz w:val="22"/>
          <w:szCs w:val="22"/>
          <w:lang w:val="en-GB"/>
        </w:rPr>
      </w:pPr>
      <w:r w:rsidRPr="00CD3184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323140" w:rsidTr="00E24E8B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23140" w:rsidTr="00E24E8B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A76266">
              <w:rPr>
                <w:rFonts w:ascii="Garamond" w:hAnsi="Garamond"/>
                <w:b/>
                <w:sz w:val="22"/>
                <w:szCs w:val="22"/>
              </w:rPr>
              <w:t>Settembre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A76266">
              <w:rPr>
                <w:rFonts w:ascii="Garamond" w:hAnsi="Garamond"/>
                <w:b/>
                <w:sz w:val="22"/>
                <w:szCs w:val="22"/>
              </w:rPr>
              <w:t xml:space="preserve"> Ottobre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A76266">
              <w:rPr>
                <w:rFonts w:ascii="Garamond" w:hAnsi="Garamond"/>
                <w:b/>
                <w:sz w:val="22"/>
                <w:szCs w:val="22"/>
              </w:rPr>
              <w:t xml:space="preserve"> Novembre</w:t>
            </w:r>
          </w:p>
          <w:p w:rsidR="00323140" w:rsidRPr="00E74E7A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 </w:t>
            </w:r>
            <w:r w:rsidRPr="00E74E7A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Gennaio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Febbario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Aprile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Maggio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E24E8B" w:rsidTr="00E24E8B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:rsidR="00E24E8B" w:rsidRDefault="00E24E8B" w:rsidP="00E24E8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 problem solving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Flipped Classroom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□ simulazione – virtual Lab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:rsidR="00E24E8B" w:rsidRPr="00DC35E0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:rsidR="00E24E8B" w:rsidRDefault="00E24E8B" w:rsidP="00E24E8B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E24E8B" w:rsidTr="00E24E8B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:rsidR="00E24E8B" w:rsidRDefault="00E24E8B" w:rsidP="00E24E8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:rsidR="00074F4A" w:rsidRPr="00DC35E0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:rsidR="00074F4A" w:rsidRPr="00773E3B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:rsidR="00074F4A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:rsidR="00E24E8B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E24E8B" w:rsidTr="00E24E8B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E24E8B" w:rsidTr="00E24E8B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E4244D" wp14:editId="125182C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4E8B" w:rsidRDefault="00E24E8B" w:rsidP="0032314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73E424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margin-left:26.55pt;margin-top:2.95pt;width:124.6pt;height:2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">
                      <v:textbox style="mso-fit-shape-to-text:t">
                        <w:txbxContent>
                          <w:p w:rsidR="00E24E8B" w:rsidRDefault="00E24E8B" w:rsidP="003231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24E8B" w:rsidRDefault="00E24E8B" w:rsidP="00E24E8B">
            <w:pPr>
              <w:rPr>
                <w:rFonts w:ascii="Garamond" w:hAnsi="Garamond"/>
              </w:rPr>
            </w:pP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:rsidR="00E24E8B" w:rsidRDefault="00E24E8B" w:rsidP="00E24E8B">
            <w:pPr>
              <w:rPr>
                <w:rFonts w:ascii="Garamond" w:hAnsi="Garamond"/>
                <w:sz w:val="16"/>
                <w:szCs w:val="16"/>
              </w:rPr>
            </w:pPr>
          </w:p>
          <w:p w:rsidR="00E24E8B" w:rsidRDefault="00E24E8B" w:rsidP="00E24E8B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20 %.</w:t>
            </w:r>
          </w:p>
        </w:tc>
      </w:tr>
      <w:tr w:rsidR="00E24E8B" w:rsidTr="00E24E8B">
        <w:trPr>
          <w:trHeight w:val="843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:rsidR="00E24E8B" w:rsidRDefault="00E24E8B" w:rsidP="00E24E8B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E24E8B" w:rsidRDefault="00E24E8B" w:rsidP="00E24E8B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</w:rPr>
            </w:pPr>
          </w:p>
        </w:tc>
      </w:tr>
      <w:tr w:rsidR="00E24E8B" w:rsidTr="00E24E8B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E24E8B" w:rsidTr="00E24E8B">
        <w:trPr>
          <w:trHeight w:val="69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:rsidR="00E24E8B" w:rsidRDefault="00E24E8B" w:rsidP="00E24E8B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:rsidR="00323140" w:rsidRDefault="00323140" w:rsidP="00323140">
      <w:pPr>
        <w:tabs>
          <w:tab w:val="num" w:pos="2860"/>
        </w:tabs>
        <w:rPr>
          <w:rFonts w:ascii="Garamond" w:hAnsi="Garamond"/>
          <w:b/>
          <w:bCs/>
        </w:rPr>
      </w:pPr>
    </w:p>
    <w:p w:rsidR="00323140" w:rsidRDefault="00323140" w:rsidP="00323140">
      <w:pPr>
        <w:tabs>
          <w:tab w:val="num" w:pos="2860"/>
        </w:tabs>
        <w:rPr>
          <w:rFonts w:ascii="Garamond" w:hAnsi="Garamond"/>
          <w:b/>
          <w:bCs/>
        </w:rPr>
      </w:pPr>
    </w:p>
    <w:p w:rsidR="00323140" w:rsidRPr="0054205A" w:rsidRDefault="00323140" w:rsidP="00323140">
      <w:pPr>
        <w:rPr>
          <w:rFonts w:ascii="Garamond" w:hAnsi="Garamond"/>
          <w:b/>
          <w:sz w:val="16"/>
          <w:szCs w:val="16"/>
          <w:lang w:val="en-US"/>
        </w:rPr>
      </w:pPr>
      <w:r w:rsidRPr="0054205A">
        <w:rPr>
          <w:rFonts w:ascii="Garamond" w:hAnsi="Garamond"/>
          <w:b/>
          <w:lang w:val="en-US"/>
        </w:rPr>
        <w:lastRenderedPageBreak/>
        <w:t xml:space="preserve">MODULO N. 2  Use of English ( from level </w:t>
      </w:r>
      <w:r>
        <w:rPr>
          <w:rFonts w:ascii="Garamond" w:hAnsi="Garamond"/>
          <w:b/>
          <w:lang w:val="en-US"/>
        </w:rPr>
        <w:t>B1+ to B2 )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23140" w:rsidTr="00CB7967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C0C0C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 w:rsidR="00323140" w:rsidRPr="003A447D" w:rsidTr="00CB7967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3140" w:rsidRPr="00504DF1" w:rsidRDefault="00323140" w:rsidP="00CB7967">
            <w:pPr>
              <w:pStyle w:val="Titolo2"/>
              <w:rPr>
                <w:rFonts w:ascii="Garamond" w:hAnsi="Garamond"/>
                <w:lang w:val="en-US" w:eastAsia="it-IT"/>
              </w:rPr>
            </w:pPr>
            <w:r w:rsidRPr="00504DF1">
              <w:rPr>
                <w:rFonts w:ascii="Garamond" w:hAnsi="Garamond"/>
                <w:lang w:val="en-US" w:eastAsia="it-IT"/>
              </w:rPr>
              <w:t xml:space="preserve"> </w:t>
            </w:r>
            <w:r w:rsidR="009120CD">
              <w:rPr>
                <w:rFonts w:ascii="Garamond" w:hAnsi="Garamond"/>
                <w:lang w:val="en-US" w:eastAsia="it-IT"/>
              </w:rPr>
              <w:t>VII</w:t>
            </w:r>
            <w:r w:rsidRPr="00504DF1">
              <w:rPr>
                <w:rFonts w:ascii="Garamond" w:hAnsi="Garamond"/>
                <w:lang w:val="en-US" w:eastAsia="it-IT"/>
              </w:rPr>
              <w:t xml:space="preserve"> Use of English in written and oral form</w:t>
            </w:r>
          </w:p>
          <w:p w:rsidR="00323140" w:rsidRPr="004247AF" w:rsidRDefault="00323140" w:rsidP="00CB796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23140">
              <w:rPr>
                <w:lang w:val="en-US"/>
              </w:rPr>
              <w:t xml:space="preserve">  </w:t>
            </w:r>
          </w:p>
        </w:tc>
      </w:tr>
      <w:tr w:rsidR="00323140" w:rsidTr="00CB7967">
        <w:trPr>
          <w:trHeight w:val="682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23140" w:rsidRDefault="00323140" w:rsidP="00CB7967">
            <w:pPr>
              <w:pStyle w:val="Titolo2"/>
              <w:spacing w:before="60"/>
              <w:jc w:val="center"/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:rsidR="00323140" w:rsidRPr="00AB29F7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 w:rsidR="00AB29F7" w:rsidRDefault="00AB29F7" w:rsidP="00AB29F7">
            <w:pPr>
              <w:ind w:left="356"/>
              <w:jc w:val="both"/>
              <w:rPr>
                <w:b/>
              </w:rPr>
            </w:pPr>
          </w:p>
          <w:p w:rsidR="00AB29F7" w:rsidRPr="009415B5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Percorso formativo di</w:t>
            </w:r>
          </w:p>
          <w:p w:rsidR="00AB29F7" w:rsidRPr="009415B5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Allievo Ufficiale di</w:t>
            </w:r>
          </w:p>
          <w:p w:rsidR="00AB29F7" w:rsidRPr="009415B5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Coperta</w:t>
            </w:r>
          </w:p>
          <w:p w:rsidR="00AB29F7" w:rsidRDefault="00AB29F7" w:rsidP="00AB29F7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(MIT - Decreto 19/12/2016)</w:t>
            </w:r>
          </w:p>
          <w:p w:rsidR="00AB29F7" w:rsidRPr="009415B5" w:rsidRDefault="00AB29F7" w:rsidP="00AB29F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AB29F7" w:rsidRPr="009415B5" w:rsidRDefault="00AB29F7" w:rsidP="00AB29F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9415B5">
              <w:rPr>
                <w:b/>
              </w:rPr>
              <w:t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Communication Phrases.</w:t>
            </w:r>
          </w:p>
          <w:p w:rsidR="00AB29F7" w:rsidRDefault="00AB29F7" w:rsidP="00AB29F7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23140" w:rsidTr="00CB7967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23140" w:rsidTr="00CB7967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Strutture grammaticali, lessico, funzioni linguistiche e comunicative per la comprensione e la produzione scritta e orale (da livello B1+ a livello B2 )</w:t>
            </w:r>
          </w:p>
          <w:p w:rsidR="00323140" w:rsidRPr="00BB61E2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B61E2">
              <w:rPr>
                <w:sz w:val="22"/>
                <w:szCs w:val="22"/>
              </w:rPr>
              <w:t>Contestualizzazione del registro</w:t>
            </w:r>
            <w:r w:rsidR="009415B5">
              <w:rPr>
                <w:sz w:val="22"/>
                <w:szCs w:val="22"/>
              </w:rPr>
              <w:t xml:space="preserve"> linguistico</w:t>
            </w:r>
          </w:p>
        </w:tc>
      </w:tr>
      <w:tr w:rsidR="00323140" w:rsidTr="00CB7967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23140" w:rsidTr="00CB7967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Scrivere su un argomento riportando opinioni e commenti, narrare eventi ed esperienze reali o fittizie.</w:t>
            </w:r>
          </w:p>
          <w:p w:rsidR="00AB29F7" w:rsidRDefault="00AB29F7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B29F7">
              <w:rPr>
                <w:sz w:val="22"/>
                <w:szCs w:val="22"/>
              </w:rPr>
              <w:t>Comprendere e scrivere recensioni o osservazioni critiche su libri o film anche utilizzando il dizionario</w:t>
            </w:r>
          </w:p>
          <w:p w:rsidR="00AB29F7" w:rsidRDefault="00AB29F7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B29F7">
              <w:rPr>
                <w:sz w:val="22"/>
                <w:szCs w:val="22"/>
              </w:rPr>
              <w:t>Riassumere o riferire oralmente il contenuto di interviste, articoli, filmati, presentazioni multimediali contenenti informazioni, opinioni, argomentazioni e discussioni.</w:t>
            </w:r>
          </w:p>
        </w:tc>
      </w:tr>
      <w:tr w:rsidR="00323140" w:rsidRPr="007805FE" w:rsidTr="00CB7967">
        <w:trPr>
          <w:trHeight w:val="147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If clauses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Passive voice</w:t>
            </w:r>
          </w:p>
          <w:p w:rsidR="00323140" w:rsidRPr="007805FE" w:rsidRDefault="00323140" w:rsidP="00CB79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Reported speech</w:t>
            </w:r>
          </w:p>
        </w:tc>
      </w:tr>
    </w:tbl>
    <w:p w:rsidR="00323140" w:rsidRDefault="00323140" w:rsidP="00323140">
      <w:pPr>
        <w:rPr>
          <w:sz w:val="22"/>
          <w:szCs w:val="2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036"/>
        <w:gridCol w:w="665"/>
        <w:gridCol w:w="11"/>
        <w:gridCol w:w="1797"/>
        <w:gridCol w:w="1967"/>
        <w:gridCol w:w="8"/>
      </w:tblGrid>
      <w:tr w:rsidR="00323140" w:rsidTr="00CB7967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23140" w:rsidTr="00CB7967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:rsidR="00323140" w:rsidRPr="00E74E7A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Dicembre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Pr="00E74E7A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 Gennaio</w:t>
            </w:r>
          </w:p>
          <w:p w:rsidR="00323140" w:rsidRPr="00E74E7A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 Febbario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E74E7A">
              <w:rPr>
                <w:rFonts w:ascii="Garamond" w:hAnsi="Garamond"/>
                <w:b/>
                <w:sz w:val="22"/>
                <w:szCs w:val="22"/>
              </w:rPr>
              <w:t>x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4167AA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="00323140">
              <w:rPr>
                <w:rFonts w:ascii="Garamond" w:hAnsi="Garamond"/>
                <w:sz w:val="22"/>
                <w:szCs w:val="22"/>
              </w:rPr>
              <w:t>Aprile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323140" w:rsidTr="00CB7967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Pr="00DC35E0" w:rsidRDefault="00DC35E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Metodologie didattiche suggerite</w:t>
            </w:r>
          </w:p>
          <w:p w:rsidR="00323140" w:rsidRDefault="00323140" w:rsidP="00CB796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C35E0">
              <w:rPr>
                <w:rFonts w:ascii="Garamond" w:hAnsi="Garamond"/>
                <w:sz w:val="22"/>
                <w:szCs w:val="22"/>
              </w:rPr>
              <w:t xml:space="preserve">Esercitazioni in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DC35E0">
              <w:rPr>
                <w:rFonts w:ascii="Garamond" w:hAnsi="Garamond"/>
                <w:sz w:val="22"/>
                <w:szCs w:val="22"/>
              </w:rPr>
              <w:t>Group work</w:t>
            </w:r>
          </w:p>
          <w:p w:rsidR="00323140" w:rsidRDefault="00DC35E0" w:rsidP="00CB796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 w:rsidR="0032314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:rsidR="00323140" w:rsidRDefault="00323140" w:rsidP="00CB7967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 w:rsidR="00DC35E0">
              <w:rPr>
                <w:rFonts w:ascii="Garamond" w:hAnsi="Garamond"/>
                <w:sz w:val="22"/>
                <w:szCs w:val="22"/>
                <w:lang w:val="en-US"/>
              </w:rPr>
              <w:t>Flipped Classroom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r w:rsidR="00DC35E0">
              <w:rPr>
                <w:rFonts w:ascii="Garamond" w:hAnsi="Garamond"/>
                <w:sz w:val="22"/>
                <w:szCs w:val="22"/>
                <w:lang w:val="en-US"/>
              </w:rPr>
              <w:t>PCTO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□ simulazione – virtual Lab</w:t>
            </w:r>
          </w:p>
          <w:p w:rsidR="00323140" w:rsidRPr="00E24E8B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:rsidR="00323140" w:rsidRP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</w:t>
            </w:r>
            <w:r w:rsidR="00323140" w:rsidRPr="00DC35E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C35E0">
              <w:rPr>
                <w:rFonts w:ascii="Garamond" w:hAnsi="Garamond"/>
                <w:sz w:val="22"/>
                <w:szCs w:val="22"/>
              </w:rPr>
              <w:t>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 w:rsidR="00DC35E0">
              <w:rPr>
                <w:rFonts w:ascii="Garamond" w:hAnsi="Garamond"/>
                <w:sz w:val="22"/>
                <w:szCs w:val="22"/>
              </w:rPr>
              <w:t>Ascolto speaker madrelingua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:rsidR="00323140" w:rsidRDefault="00323140" w:rsidP="00CB7967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23140" w:rsidTr="00CB7967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:rsidR="00323140" w:rsidRDefault="00323140" w:rsidP="00CB796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:rsidR="0032314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:rsidR="00DC35E0" w:rsidRP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:rsidR="00DC35E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DC35E0">
              <w:rPr>
                <w:rFonts w:ascii="Garamond" w:hAnsi="Garamond"/>
                <w:sz w:val="22"/>
                <w:szCs w:val="22"/>
              </w:rPr>
              <w:t>Tabelle dati nave</w:t>
            </w:r>
          </w:p>
          <w:p w:rsidR="00323140" w:rsidRDefault="00DC35E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</w:t>
            </w:r>
            <w:r w:rsidR="0032314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Codice della nautica da diporto</w:t>
            </w:r>
          </w:p>
          <w:p w:rsidR="00773E3B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:rsidR="00773E3B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:rsidR="00773E3B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:rsidR="00323140" w:rsidRDefault="00773E3B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:rsidR="00323140" w:rsidRPr="00773E3B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 w:rsidR="00773E3B">
              <w:rPr>
                <w:rFonts w:ascii="Garamond" w:hAnsi="Garamond"/>
                <w:sz w:val="22"/>
                <w:szCs w:val="22"/>
              </w:rPr>
              <w:t>PC/tablet</w:t>
            </w:r>
          </w:p>
          <w:p w:rsidR="00323140" w:rsidRDefault="00323140" w:rsidP="00CB7967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773E3B">
              <w:rPr>
                <w:rFonts w:ascii="Garamond" w:hAnsi="Garamond"/>
                <w:sz w:val="22"/>
                <w:szCs w:val="22"/>
              </w:rPr>
              <w:t>Classi virtuali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773E3B">
              <w:rPr>
                <w:rFonts w:ascii="Garamond" w:hAnsi="Garamond"/>
                <w:sz w:val="22"/>
                <w:szCs w:val="22"/>
              </w:rPr>
              <w:t>Piattaforme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="00773E3B">
              <w:rPr>
                <w:rFonts w:ascii="Garamond" w:hAnsi="Garamond"/>
                <w:sz w:val="22"/>
                <w:szCs w:val="22"/>
              </w:rPr>
              <w:t>Reti LAN/WAN</w:t>
            </w:r>
          </w:p>
          <w:p w:rsidR="00323140" w:rsidRDefault="00323140" w:rsidP="00CB7967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23140" w:rsidTr="00CB7967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23140" w:rsidTr="00CB7967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3140" w:rsidRDefault="00323140" w:rsidP="0032314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id="Casella di testo 4" o:spid="_x0000_s1027" type="#_x0000_t202" style="position:absolute;margin-left:26.55pt;margin-top:2.95pt;width:124.6pt;height:2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">
                      <v:textbox style="mso-fit-shape-to-text:t">
                        <w:txbxContent>
                          <w:p w:rsidR="00323140" w:rsidRDefault="00323140" w:rsidP="003231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3140" w:rsidRDefault="00323140" w:rsidP="00CB7967">
            <w:pPr>
              <w:rPr>
                <w:rFonts w:ascii="Garamond" w:hAnsi="Garamond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20 %..</w:t>
            </w:r>
          </w:p>
        </w:tc>
      </w:tr>
      <w:tr w:rsidR="00323140" w:rsidTr="00CB7967">
        <w:trPr>
          <w:trHeight w:val="125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</w:p>
        </w:tc>
      </w:tr>
      <w:tr w:rsidR="00323140" w:rsidTr="00CB7967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23140" w:rsidTr="00CB7967">
        <w:trPr>
          <w:trHeight w:val="102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:rsidR="00323140" w:rsidRDefault="00323140" w:rsidP="00323140">
      <w:pPr>
        <w:rPr>
          <w:rFonts w:ascii="Garamond" w:hAnsi="Garamond"/>
          <w:b/>
        </w:rPr>
      </w:pPr>
    </w:p>
    <w:p w:rsidR="00323140" w:rsidRDefault="00323140" w:rsidP="00323140">
      <w:pPr>
        <w:rPr>
          <w:rFonts w:ascii="Garamond" w:hAnsi="Garamond"/>
          <w:b/>
        </w:rPr>
      </w:pPr>
    </w:p>
    <w:p w:rsidR="00323140" w:rsidRDefault="00323140" w:rsidP="00323140">
      <w:pPr>
        <w:rPr>
          <w:rFonts w:ascii="Garamond" w:hAnsi="Garamond"/>
          <w:b/>
        </w:rPr>
      </w:pPr>
    </w:p>
    <w:p w:rsidR="00323140" w:rsidRPr="00E7349B" w:rsidRDefault="00323140" w:rsidP="00323140">
      <w:pPr>
        <w:rPr>
          <w:rFonts w:ascii="Garamond" w:hAnsi="Garamond"/>
          <w:b/>
          <w:sz w:val="16"/>
          <w:szCs w:val="16"/>
          <w:lang w:val="en-US"/>
        </w:rPr>
      </w:pPr>
      <w:r w:rsidRPr="00E7349B">
        <w:rPr>
          <w:rFonts w:ascii="Garamond" w:hAnsi="Garamond"/>
          <w:b/>
          <w:lang w:val="en-US"/>
        </w:rPr>
        <w:t xml:space="preserve">MODULO N. 3 </w:t>
      </w:r>
      <w:r>
        <w:rPr>
          <w:rFonts w:ascii="Garamond" w:hAnsi="Garamond"/>
          <w:b/>
          <w:lang w:val="en-US"/>
        </w:rPr>
        <w:t xml:space="preserve"> </w:t>
      </w:r>
      <w:r w:rsidRPr="00E7349B">
        <w:rPr>
          <w:rFonts w:ascii="Garamond" w:hAnsi="Garamond"/>
          <w:b/>
          <w:lang w:val="en-US"/>
        </w:rPr>
        <w:t xml:space="preserve"> Ship’s components and structure- Introduction to STCW and IMO</w:t>
      </w:r>
      <w:r>
        <w:rPr>
          <w:rFonts w:ascii="Garamond" w:hAnsi="Garamond"/>
          <w:b/>
          <w:lang w:val="en-US"/>
        </w:rPr>
        <w:t xml:space="preserve"> - SMCP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23140" w:rsidRPr="003A447D" w:rsidTr="00CB7967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r w:rsidRPr="008F7E92">
              <w:rPr>
                <w:rFonts w:ascii="Garamond" w:hAnsi="Garamond"/>
                <w:lang w:val="en-US" w:eastAsia="it-IT"/>
              </w:rPr>
              <w:t>Compete</w:t>
            </w:r>
            <w:r>
              <w:rPr>
                <w:rFonts w:ascii="Garamond" w:hAnsi="Garamond"/>
                <w:lang w:val="en-US" w:eastAsia="it-IT"/>
              </w:rPr>
              <w:t>nza (rif. STCW 95 Emended 2010)</w:t>
            </w:r>
          </w:p>
          <w:p w:rsidR="00323140" w:rsidRDefault="00323140" w:rsidP="00CB7967">
            <w:pPr>
              <w:pStyle w:val="Titolo2"/>
              <w:rPr>
                <w:rFonts w:ascii="Garamond" w:hAnsi="Garamond"/>
                <w:lang w:val="en-US" w:eastAsia="it-IT"/>
              </w:rPr>
            </w:pPr>
            <w:r w:rsidRPr="008F7E92">
              <w:rPr>
                <w:rFonts w:ascii="Garamond" w:hAnsi="Garamond"/>
                <w:lang w:val="en-US" w:eastAsia="it-IT"/>
              </w:rPr>
              <w:t xml:space="preserve"> </w:t>
            </w:r>
            <w:r w:rsidR="00CC35C1">
              <w:rPr>
                <w:rFonts w:ascii="Garamond" w:hAnsi="Garamond"/>
                <w:lang w:val="en-US" w:eastAsia="it-IT"/>
              </w:rPr>
              <w:t>VII:</w:t>
            </w:r>
            <w:r w:rsidRPr="008F7E92">
              <w:rPr>
                <w:rFonts w:ascii="Garamond" w:hAnsi="Garamond"/>
                <w:lang w:val="en-US" w:eastAsia="it-IT"/>
              </w:rPr>
              <w:t xml:space="preserve"> Use of English in written and oral form</w:t>
            </w:r>
          </w:p>
          <w:p w:rsidR="00323140" w:rsidRPr="004247AF" w:rsidRDefault="00323140" w:rsidP="00CB796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23140">
              <w:rPr>
                <w:lang w:val="en-US"/>
              </w:rPr>
              <w:t xml:space="preserve"> </w:t>
            </w:r>
          </w:p>
        </w:tc>
      </w:tr>
      <w:tr w:rsidR="00323140" w:rsidTr="00CB7967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23140" w:rsidRDefault="00323140" w:rsidP="00CB7967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:rsidR="00323140" w:rsidRPr="00F25901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</w:rPr>
              <w:t>Padroneggiare la lingua inglese per scopi comunicativi e utilizzare i linguaggi settoriali relativi ai percorsi di studio, per interagire in diversi ambiti e contesti professionali (al livello B1 + del QCER)</w:t>
            </w:r>
          </w:p>
          <w:p w:rsidR="00F25901" w:rsidRDefault="00F25901" w:rsidP="00F25901">
            <w:pPr>
              <w:ind w:left="356"/>
              <w:jc w:val="both"/>
              <w:rPr>
                <w:b/>
              </w:rPr>
            </w:pPr>
          </w:p>
          <w:p w:rsidR="00F25901" w:rsidRPr="009415B5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Percorso formativo di</w:t>
            </w:r>
          </w:p>
          <w:p w:rsidR="00F25901" w:rsidRPr="009415B5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Allievo Ufficiale di</w:t>
            </w:r>
          </w:p>
          <w:p w:rsidR="00F25901" w:rsidRPr="009415B5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Coperta</w:t>
            </w:r>
          </w:p>
          <w:p w:rsidR="00F25901" w:rsidRDefault="00F25901" w:rsidP="00F25901">
            <w:pPr>
              <w:pStyle w:val="NormaleWeb"/>
              <w:spacing w:before="0" w:beforeAutospacing="0" w:after="0" w:afterAutospacing="0"/>
              <w:jc w:val="center"/>
              <w:rPr>
                <w:b/>
              </w:rPr>
            </w:pPr>
            <w:r w:rsidRPr="009415B5">
              <w:rPr>
                <w:b/>
              </w:rPr>
              <w:t>(MIT - Decreto 19/12/2016)</w:t>
            </w:r>
          </w:p>
          <w:p w:rsidR="00F25901" w:rsidRPr="009415B5" w:rsidRDefault="00F25901" w:rsidP="00F2590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F25901" w:rsidRPr="009415B5" w:rsidRDefault="00F25901" w:rsidP="00F25901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9415B5">
              <w:rPr>
                <w:b/>
              </w:rPr>
              <w:t>Adeguata conoscenza della lingua inglese per permettere l’utilizzo delle carte e pubblicazioni nautiche, di comprendere le informazioni meteorologiche ed i messaggi relativi alla sicurezza e operatività della nave, per comunicare con le altre navi, le stazioni costiere e i centri VTS e per svolgere i compiti assegnati anche con un equipaggio multi lingua, includendo la capacità di usare e comprendere l’IMO Standard Marine Communication Phrases.</w:t>
            </w:r>
          </w:p>
          <w:p w:rsidR="00F25901" w:rsidRDefault="00F25901" w:rsidP="00F25901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23140" w:rsidTr="00CB7967">
        <w:trPr>
          <w:trHeight w:val="49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23140" w:rsidTr="00CB7967">
        <w:trPr>
          <w:cantSplit/>
          <w:trHeight w:val="818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Nomenclatura delle tipologie e caratteristiche strutturali delle navi</w:t>
            </w:r>
          </w:p>
          <w:p w:rsidR="00323140" w:rsidRPr="00F25901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STCW</w:t>
            </w:r>
          </w:p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Tecniche di utilizzo dei dizionari e dei dizionari nautici, anche multimediali e in rete</w:t>
            </w:r>
          </w:p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Caratteristiche delle principali tipologie testuali, in particolare tecnico-professionali</w:t>
            </w:r>
          </w:p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Tecniche di sintesi di testi, conversazioni o incontri di lavoro (reporting)IMO Standard Communication Phrases</w:t>
            </w:r>
          </w:p>
          <w:p w:rsidR="00323140" w:rsidRDefault="00323140" w:rsidP="00CB7967">
            <w:pPr>
              <w:ind w:left="356"/>
              <w:jc w:val="both"/>
              <w:rPr>
                <w:sz w:val="22"/>
                <w:szCs w:val="22"/>
              </w:rPr>
            </w:pPr>
          </w:p>
        </w:tc>
      </w:tr>
      <w:tr w:rsidR="00323140" w:rsidTr="00CB7967">
        <w:trPr>
          <w:cantSplit/>
          <w:trHeight w:val="50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F25901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CONOSCENZA DI BASE 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F25901" w:rsidP="00F25901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Glossario Tecnico – Frasi pratiche</w:t>
            </w:r>
          </w:p>
        </w:tc>
      </w:tr>
      <w:tr w:rsidR="00323140" w:rsidTr="00CB7967">
        <w:trPr>
          <w:trHeight w:val="58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323140" w:rsidTr="00CB7967">
        <w:trPr>
          <w:trHeight w:val="55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>Indicare, classificare e distinguere i mezzi navali e la loro struttura, i tipi di navigazione, la strumentazione e gli equipaggiamenti di bordo, le carte nautiche</w:t>
            </w:r>
            <w:r>
              <w:rPr>
                <w:sz w:val="22"/>
                <w:szCs w:val="22"/>
              </w:rPr>
              <w:t xml:space="preserve"> 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Saper argomentare su STCW</w:t>
            </w:r>
          </w:p>
          <w:p w:rsidR="00323140" w:rsidRPr="00F25901" w:rsidRDefault="00F25901" w:rsidP="00CB7967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25901">
              <w:rPr>
                <w:sz w:val="22"/>
                <w:szCs w:val="22"/>
              </w:rPr>
              <w:t xml:space="preserve">Comprendere, interpretare e utilizzare i messaggi standard dell’IMO-SMCP, radio e multimediali, e comunicare con le altre navi o con le stazioni costiere e i centri VTS </w:t>
            </w:r>
          </w:p>
        </w:tc>
      </w:tr>
      <w:tr w:rsidR="00323140" w:rsidRPr="003A447D" w:rsidTr="00CB7967">
        <w:trPr>
          <w:trHeight w:val="1479"/>
          <w:jc w:val="center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Pr="0019362D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main parts of the ship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Ships measurements and specifications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Ships’ classification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Types of ships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Shipbuilding</w:t>
            </w:r>
          </w:p>
          <w:p w:rsidR="0032314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What is STCW?</w:t>
            </w:r>
          </w:p>
          <w:p w:rsidR="00323140" w:rsidRPr="00FB5C90" w:rsidRDefault="00323140" w:rsidP="0032314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Introductory lesson to SMCP: The International Phonetic Alphabet</w:t>
            </w:r>
          </w:p>
        </w:tc>
      </w:tr>
    </w:tbl>
    <w:p w:rsidR="00323140" w:rsidRDefault="00323140" w:rsidP="00323140">
      <w:pPr>
        <w:rPr>
          <w:sz w:val="22"/>
          <w:szCs w:val="2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323140" w:rsidTr="00E24E8B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23140" w:rsidTr="00E24E8B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167AA">
              <w:rPr>
                <w:rFonts w:ascii="Garamond" w:hAnsi="Garamond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4167AA">
              <w:rPr>
                <w:rFonts w:ascii="Garamond" w:hAnsi="Garamond"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>Febbraio</w:t>
            </w:r>
          </w:p>
          <w:p w:rsidR="00323140" w:rsidRPr="00AA6340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Marzo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Pr="00AA6340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Aprile</w:t>
            </w:r>
          </w:p>
          <w:p w:rsidR="00323140" w:rsidRPr="00AA6340" w:rsidRDefault="00323140" w:rsidP="00CB79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Maggio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AA6340">
              <w:rPr>
                <w:rFonts w:ascii="Garamond" w:hAnsi="Garamond"/>
                <w:b/>
                <w:sz w:val="22"/>
                <w:szCs w:val="22"/>
              </w:rPr>
              <w:t>x Giugno</w:t>
            </w:r>
          </w:p>
        </w:tc>
      </w:tr>
      <w:tr w:rsidR="00E24E8B" w:rsidTr="00E24E8B">
        <w:trPr>
          <w:trHeight w:val="1230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lastRenderedPageBreak/>
              <w:t>Metodi Formativi</w:t>
            </w:r>
          </w:p>
          <w:p w:rsidR="00E24E8B" w:rsidRDefault="00E24E8B" w:rsidP="00E24E8B">
            <w:pPr>
              <w:autoSpaceDE w:val="0"/>
              <w:autoSpaceDN w:val="0"/>
              <w:adjustRightInd w:val="0"/>
              <w:rPr>
                <w:rFonts w:ascii="Garamond" w:hAnsi="Garamond"/>
                <w:color w:val="FF0000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:rsidR="00E24E8B" w:rsidRDefault="00E24E8B" w:rsidP="00E24E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 problem solving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Flipped Classroom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□ simulazione – virtual Lab</w:t>
            </w:r>
          </w:p>
          <w:p w:rsidR="00E24E8B" w:rsidRP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:rsidR="00E24E8B" w:rsidRPr="00DC35E0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:rsidR="00E24E8B" w:rsidRDefault="00E24E8B" w:rsidP="00E24E8B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:rsidR="00E24E8B" w:rsidRDefault="00E24E8B" w:rsidP="00E24E8B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323140" w:rsidTr="00E24E8B">
        <w:trPr>
          <w:trHeight w:val="795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:rsidR="00323140" w:rsidRDefault="00323140" w:rsidP="00CB796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:rsidR="00074F4A" w:rsidRPr="00DC35E0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:rsidR="00323140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Riviste di settore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:rsidR="00074F4A" w:rsidRPr="00773E3B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:rsidR="00074F4A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:rsidR="00074F4A" w:rsidRDefault="00074F4A" w:rsidP="00074F4A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:rsidR="00323140" w:rsidRDefault="00074F4A" w:rsidP="00074F4A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23140" w:rsidTr="00E24E8B">
        <w:trPr>
          <w:trHeight w:val="625"/>
          <w:jc w:val="center"/>
        </w:trPr>
        <w:tc>
          <w:tcPr>
            <w:tcW w:w="1031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23140" w:rsidTr="00E24E8B">
        <w:trPr>
          <w:trHeight w:val="1459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3140" w:rsidRDefault="00323140" w:rsidP="0032314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id="Casella di testo 3" o:spid="_x0000_s1028" type="#_x0000_t202" style="position:absolute;margin-left:26.55pt;margin-top:2.95pt;width:124.6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">
                      <v:textbox style="mso-fit-shape-to-text:t">
                        <w:txbxContent>
                          <w:p w:rsidR="00323140" w:rsidRDefault="00323140" w:rsidP="003231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3140" w:rsidRDefault="00323140" w:rsidP="00CB7967">
            <w:pPr>
              <w:rPr>
                <w:rFonts w:ascii="Garamond" w:hAnsi="Garamond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:rsidR="00323140" w:rsidRDefault="00323140" w:rsidP="00CB7967">
            <w:pPr>
              <w:rPr>
                <w:rFonts w:ascii="Garamond" w:hAnsi="Garamond"/>
                <w:sz w:val="16"/>
                <w:szCs w:val="16"/>
              </w:rPr>
            </w:pPr>
          </w:p>
          <w:p w:rsidR="00323140" w:rsidRDefault="00323140" w:rsidP="00CB796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 w:rsidR="00323140" w:rsidTr="00E24E8B">
        <w:trPr>
          <w:trHeight w:val="1257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 w:rsidRPr="00D85FE7"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:rsidR="00323140" w:rsidRDefault="00323140" w:rsidP="00CB796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rPr>
                <w:rFonts w:ascii="Garamond" w:hAnsi="Garamond"/>
              </w:rPr>
            </w:pPr>
          </w:p>
        </w:tc>
      </w:tr>
      <w:tr w:rsidR="00323140" w:rsidTr="00E24E8B">
        <w:trPr>
          <w:trHeight w:val="416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23140" w:rsidTr="00E24E8B">
        <w:trPr>
          <w:trHeight w:val="1022"/>
          <w:jc w:val="center"/>
        </w:trPr>
        <w:tc>
          <w:tcPr>
            <w:tcW w:w="28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:rsidR="00323140" w:rsidRDefault="00323140" w:rsidP="00CB7967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:rsidR="00323140" w:rsidRDefault="00323140" w:rsidP="00323140"/>
    <w:p w:rsidR="00323140" w:rsidRDefault="00323140" w:rsidP="00323140"/>
    <w:p w:rsidR="00323140" w:rsidRDefault="00323140" w:rsidP="00323140"/>
    <w:p w:rsidR="00C765B5" w:rsidRDefault="00C765B5"/>
    <w:sectPr w:rsidR="00C765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10A7"/>
    <w:multiLevelType w:val="hybridMultilevel"/>
    <w:tmpl w:val="DDA45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60BDE"/>
    <w:multiLevelType w:val="hybridMultilevel"/>
    <w:tmpl w:val="EC287602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 w15:restartNumberingAfterBreak="0">
    <w:nsid w:val="6EC711F6"/>
    <w:multiLevelType w:val="hybridMultilevel"/>
    <w:tmpl w:val="600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B9C"/>
    <w:rsid w:val="00074F4A"/>
    <w:rsid w:val="002871AC"/>
    <w:rsid w:val="00323140"/>
    <w:rsid w:val="003777AD"/>
    <w:rsid w:val="003A447D"/>
    <w:rsid w:val="004167AA"/>
    <w:rsid w:val="004247AF"/>
    <w:rsid w:val="00497C7C"/>
    <w:rsid w:val="005D5A23"/>
    <w:rsid w:val="00687C53"/>
    <w:rsid w:val="00773E3B"/>
    <w:rsid w:val="007E0F7A"/>
    <w:rsid w:val="009120CD"/>
    <w:rsid w:val="009415B5"/>
    <w:rsid w:val="00AB29F7"/>
    <w:rsid w:val="00C16972"/>
    <w:rsid w:val="00C37B9C"/>
    <w:rsid w:val="00C765B5"/>
    <w:rsid w:val="00C8566F"/>
    <w:rsid w:val="00CC35C1"/>
    <w:rsid w:val="00DC35E0"/>
    <w:rsid w:val="00E24E8B"/>
    <w:rsid w:val="00F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6D78"/>
  <w15:chartTrackingRefBased/>
  <w15:docId w15:val="{123C78CA-99FD-4292-9DB9-5DE1B824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23140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2314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3231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231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9415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20</cp:revision>
  <dcterms:created xsi:type="dcterms:W3CDTF">2019-11-11T19:13:00Z</dcterms:created>
  <dcterms:modified xsi:type="dcterms:W3CDTF">2022-11-29T15:33:00Z</dcterms:modified>
</cp:coreProperties>
</file>