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13" w:type="dxa"/>
        <w:tblLook w:val="0000"/>
      </w:tblPr>
      <w:tblGrid>
        <w:gridCol w:w="1951"/>
        <w:gridCol w:w="493"/>
        <w:gridCol w:w="3280"/>
        <w:gridCol w:w="2444"/>
        <w:gridCol w:w="2445"/>
      </w:tblGrid>
      <w:tr w:rsidR="007B5077" w:rsidTr="00240D28">
        <w:trPr>
          <w:cantSplit/>
          <w:trHeight w:val="709"/>
        </w:trPr>
        <w:tc>
          <w:tcPr>
            <w:tcW w:w="1951" w:type="dxa"/>
            <w:vMerge w:val="restart"/>
          </w:tcPr>
          <w:p w:rsidR="007B5077" w:rsidRDefault="001F6D54" w:rsidP="00240D28">
            <w:r>
              <w:rPr>
                <w:noProof/>
              </w:rPr>
              <w:drawing>
                <wp:inline distT="0" distB="0" distL="0" distR="0">
                  <wp:extent cx="847725" cy="571500"/>
                  <wp:effectExtent l="19050" t="0" r="9525" b="0"/>
                  <wp:docPr id="1" name="Immagine 1" descr="Immagine in line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magine in line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549" t="1193" r="66167" b="824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62" w:type="dxa"/>
            <w:gridSpan w:val="4"/>
          </w:tcPr>
          <w:p w:rsidR="007B5077" w:rsidRDefault="007B5077" w:rsidP="00240D28"/>
        </w:tc>
      </w:tr>
      <w:tr w:rsidR="007B5077" w:rsidTr="00240D28">
        <w:trPr>
          <w:cantSplit/>
          <w:trHeight w:val="293"/>
        </w:trPr>
        <w:tc>
          <w:tcPr>
            <w:tcW w:w="0" w:type="auto"/>
            <w:vMerge/>
            <w:vAlign w:val="center"/>
          </w:tcPr>
          <w:p w:rsidR="007B5077" w:rsidRDefault="007B5077" w:rsidP="00240D28">
            <w:pPr>
              <w:rPr>
                <w:rFonts w:ascii="Garamond" w:hAnsi="Garamond"/>
                <w:spacing w:val="20"/>
              </w:rPr>
            </w:pPr>
          </w:p>
        </w:tc>
        <w:tc>
          <w:tcPr>
            <w:tcW w:w="8662" w:type="dxa"/>
            <w:gridSpan w:val="4"/>
            <w:vAlign w:val="center"/>
          </w:tcPr>
          <w:p w:rsidR="007B5077" w:rsidRDefault="007B5077" w:rsidP="00240D28">
            <w:pPr>
              <w:pStyle w:val="Intestazione"/>
              <w:rPr>
                <w:rFonts w:ascii="Garamond" w:hAnsi="Garamond"/>
                <w:spacing w:val="20"/>
              </w:rPr>
            </w:pPr>
          </w:p>
        </w:tc>
      </w:tr>
      <w:tr w:rsidR="007B5077" w:rsidTr="00240D28">
        <w:trPr>
          <w:trHeight w:val="368"/>
        </w:trPr>
        <w:tc>
          <w:tcPr>
            <w:tcW w:w="2444" w:type="dxa"/>
            <w:gridSpan w:val="2"/>
            <w:vAlign w:val="center"/>
          </w:tcPr>
          <w:p w:rsidR="007B5077" w:rsidRDefault="007B5077" w:rsidP="00240D28">
            <w:pPr>
              <w:pStyle w:val="Intestazione"/>
              <w:jc w:val="center"/>
              <w:rPr>
                <w:rFonts w:ascii="Garamond" w:hAnsi="Garamond"/>
                <w:spacing w:val="20"/>
              </w:rPr>
            </w:pPr>
          </w:p>
        </w:tc>
        <w:tc>
          <w:tcPr>
            <w:tcW w:w="3280" w:type="dxa"/>
            <w:vAlign w:val="center"/>
          </w:tcPr>
          <w:p w:rsidR="007B5077" w:rsidRDefault="007B5077" w:rsidP="00240D28">
            <w:pPr>
              <w:pStyle w:val="Intestazione"/>
              <w:jc w:val="center"/>
              <w:rPr>
                <w:rFonts w:ascii="Garamond" w:hAnsi="Garamond"/>
                <w:spacing w:val="20"/>
              </w:rPr>
            </w:pPr>
          </w:p>
        </w:tc>
        <w:tc>
          <w:tcPr>
            <w:tcW w:w="2444" w:type="dxa"/>
            <w:vAlign w:val="center"/>
          </w:tcPr>
          <w:p w:rsidR="007B5077" w:rsidRDefault="007B5077" w:rsidP="00240D28">
            <w:pPr>
              <w:pStyle w:val="Intestazione"/>
              <w:jc w:val="center"/>
              <w:rPr>
                <w:rFonts w:ascii="Garamond" w:hAnsi="Garamond"/>
                <w:spacing w:val="20"/>
                <w:lang w:val="en-US"/>
              </w:rPr>
            </w:pPr>
          </w:p>
        </w:tc>
        <w:tc>
          <w:tcPr>
            <w:tcW w:w="2445" w:type="dxa"/>
            <w:vAlign w:val="center"/>
          </w:tcPr>
          <w:p w:rsidR="007B5077" w:rsidRDefault="007B5077" w:rsidP="00240D28">
            <w:pPr>
              <w:pStyle w:val="Intestazione"/>
              <w:jc w:val="center"/>
              <w:rPr>
                <w:rFonts w:ascii="Courier New" w:hAnsi="Courier New"/>
                <w:spacing w:val="20"/>
              </w:rPr>
            </w:pPr>
          </w:p>
        </w:tc>
      </w:tr>
    </w:tbl>
    <w:p w:rsidR="007B5077" w:rsidRDefault="007B5077" w:rsidP="007B5077">
      <w:pPr>
        <w:jc w:val="center"/>
      </w:pPr>
    </w:p>
    <w:p w:rsidR="007B5077" w:rsidRDefault="007B5077" w:rsidP="007B5077">
      <w:pPr>
        <w:jc w:val="center"/>
      </w:pPr>
    </w:p>
    <w:p w:rsidR="007B5077" w:rsidRDefault="001F6D54" w:rsidP="007B5077">
      <w:pPr>
        <w:jc w:val="center"/>
        <w:rPr>
          <w:rFonts w:ascii="Garamond" w:hAnsi="Garamond"/>
          <w:b/>
        </w:rPr>
      </w:pPr>
      <w:r>
        <w:rPr>
          <w:noProof/>
        </w:rPr>
        <w:drawing>
          <wp:inline distT="0" distB="0" distL="0" distR="0">
            <wp:extent cx="4514850" cy="3067050"/>
            <wp:effectExtent l="19050" t="0" r="0" b="0"/>
            <wp:docPr id="2" name="Immagine 2" descr="Immagine in line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magine in linea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549" t="1193" r="66167" b="82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077" w:rsidRDefault="007B5077" w:rsidP="007B5077">
      <w:pPr>
        <w:jc w:val="center"/>
        <w:rPr>
          <w:rFonts w:ascii="Garamond" w:hAnsi="Garamond"/>
          <w:b/>
        </w:rPr>
      </w:pPr>
    </w:p>
    <w:p w:rsidR="007B5077" w:rsidRDefault="007B5077" w:rsidP="007B5077">
      <w:pPr>
        <w:jc w:val="center"/>
        <w:rPr>
          <w:rFonts w:ascii="Garamond" w:hAnsi="Garamond"/>
          <w:b/>
          <w:color w:val="002060"/>
          <w:sz w:val="36"/>
          <w:szCs w:val="36"/>
        </w:rPr>
      </w:pPr>
    </w:p>
    <w:p w:rsidR="007B5077" w:rsidRPr="00C05B79" w:rsidRDefault="007B5077" w:rsidP="007B5077">
      <w:pPr>
        <w:jc w:val="center"/>
        <w:rPr>
          <w:rFonts w:ascii="Garamond" w:hAnsi="Garamond"/>
          <w:b/>
          <w:color w:val="002060"/>
          <w:sz w:val="36"/>
          <w:szCs w:val="36"/>
        </w:rPr>
      </w:pPr>
      <w:r w:rsidRPr="00C05B79">
        <w:rPr>
          <w:rFonts w:ascii="Garamond" w:hAnsi="Garamond"/>
          <w:b/>
          <w:color w:val="002060"/>
          <w:sz w:val="36"/>
          <w:szCs w:val="36"/>
        </w:rPr>
        <w:t>PROGRAMMAZIONE DIDATTICA</w:t>
      </w:r>
    </w:p>
    <w:p w:rsidR="007B5077" w:rsidRPr="002B7364" w:rsidRDefault="007B5077" w:rsidP="007B5077">
      <w:pPr>
        <w:jc w:val="center"/>
        <w:rPr>
          <w:rFonts w:ascii="Garamond" w:hAnsi="Garamond"/>
          <w:b/>
          <w:color w:val="002060"/>
          <w:sz w:val="16"/>
          <w:szCs w:val="16"/>
        </w:rPr>
      </w:pPr>
    </w:p>
    <w:p w:rsidR="00F13D7B" w:rsidRPr="00FB0FC1" w:rsidRDefault="00F13D7B" w:rsidP="00F13D7B">
      <w:pPr>
        <w:jc w:val="center"/>
        <w:rPr>
          <w:rFonts w:ascii="Arial" w:hAnsi="Arial" w:cs="Arial"/>
          <w:color w:val="002060"/>
          <w:sz w:val="28"/>
          <w:szCs w:val="28"/>
        </w:rPr>
      </w:pPr>
      <w:r>
        <w:rPr>
          <w:rFonts w:ascii="Garamond" w:hAnsi="Garamond"/>
        </w:rPr>
        <w:tab/>
      </w:r>
    </w:p>
    <w:p w:rsidR="007B5077" w:rsidRDefault="007B5077" w:rsidP="007B5077">
      <w:pPr>
        <w:rPr>
          <w:rFonts w:ascii="Garamond" w:hAnsi="Garamond"/>
        </w:rPr>
      </w:pPr>
    </w:p>
    <w:p w:rsidR="007B5077" w:rsidRDefault="007B5077" w:rsidP="007B5077">
      <w:pPr>
        <w:rPr>
          <w:rFonts w:ascii="Garamond" w:hAnsi="Garamond"/>
        </w:rPr>
      </w:pPr>
    </w:p>
    <w:p w:rsidR="007B5077" w:rsidRDefault="007B5077" w:rsidP="007B5077">
      <w:pPr>
        <w:rPr>
          <w:rFonts w:ascii="Garamond" w:hAnsi="Garamond"/>
        </w:rPr>
      </w:pPr>
    </w:p>
    <w:p w:rsidR="007B5077" w:rsidRDefault="007B5077" w:rsidP="007B5077">
      <w:pPr>
        <w:rPr>
          <w:rFonts w:ascii="Garamond" w:hAnsi="Garamond"/>
        </w:rPr>
      </w:pPr>
    </w:p>
    <w:p w:rsidR="007B5077" w:rsidRPr="00A957C3" w:rsidRDefault="007B5077" w:rsidP="007B5077">
      <w:pPr>
        <w:spacing w:before="60" w:after="60"/>
        <w:rPr>
          <w:rFonts w:ascii="Garamond" w:hAnsi="Garamond"/>
          <w:b/>
          <w:smallCaps/>
          <w:sz w:val="28"/>
          <w:szCs w:val="28"/>
        </w:rPr>
      </w:pPr>
      <w:r w:rsidRPr="00A957C3">
        <w:rPr>
          <w:rFonts w:ascii="Garamond" w:hAnsi="Garamond"/>
          <w:sz w:val="28"/>
          <w:szCs w:val="28"/>
        </w:rPr>
        <w:t>ISTITUTO :</w:t>
      </w:r>
      <w:r w:rsidRPr="00A957C3">
        <w:rPr>
          <w:rFonts w:ascii="Garamond" w:hAnsi="Garamond"/>
          <w:sz w:val="28"/>
          <w:szCs w:val="28"/>
        </w:rPr>
        <w:tab/>
      </w:r>
      <w:r w:rsidRPr="00A957C3">
        <w:rPr>
          <w:rFonts w:ascii="Garamond" w:hAnsi="Garamond"/>
          <w:sz w:val="28"/>
          <w:szCs w:val="28"/>
        </w:rPr>
        <w:tab/>
      </w:r>
      <w:r w:rsidRPr="00A957C3">
        <w:rPr>
          <w:rFonts w:ascii="Garamond" w:hAnsi="Garamond"/>
          <w:b/>
          <w:smallCaps/>
          <w:sz w:val="28"/>
          <w:szCs w:val="28"/>
        </w:rPr>
        <w:t xml:space="preserve">Istituto di Istruzione Secondaria “GALILEI - </w:t>
      </w:r>
      <w:bookmarkStart w:id="0" w:name="_GoBack"/>
      <w:bookmarkEnd w:id="0"/>
      <w:r w:rsidRPr="00A957C3">
        <w:rPr>
          <w:rFonts w:ascii="Garamond" w:hAnsi="Garamond"/>
          <w:b/>
          <w:smallCaps/>
          <w:sz w:val="28"/>
          <w:szCs w:val="28"/>
        </w:rPr>
        <w:t>ARTIGLIO”</w:t>
      </w:r>
    </w:p>
    <w:p w:rsidR="007B5077" w:rsidRPr="00A957C3" w:rsidRDefault="007B5077" w:rsidP="007B5077">
      <w:pPr>
        <w:spacing w:before="60" w:after="60"/>
        <w:rPr>
          <w:rFonts w:ascii="Garamond" w:hAnsi="Garamond"/>
          <w:b/>
          <w:smallCaps/>
          <w:sz w:val="28"/>
          <w:szCs w:val="28"/>
        </w:rPr>
      </w:pPr>
      <w:r w:rsidRPr="00A957C3">
        <w:rPr>
          <w:rFonts w:ascii="Garamond" w:hAnsi="Garamond"/>
          <w:sz w:val="28"/>
          <w:szCs w:val="28"/>
        </w:rPr>
        <w:t>INDIRIZZO:</w:t>
      </w:r>
      <w:r w:rsidRPr="00A957C3">
        <w:rPr>
          <w:rFonts w:ascii="Garamond" w:hAnsi="Garamond"/>
          <w:sz w:val="28"/>
          <w:szCs w:val="28"/>
        </w:rPr>
        <w:tab/>
      </w:r>
      <w:r w:rsidRPr="00A957C3">
        <w:rPr>
          <w:rFonts w:ascii="Garamond" w:hAnsi="Garamond"/>
          <w:sz w:val="28"/>
          <w:szCs w:val="28"/>
        </w:rPr>
        <w:tab/>
      </w:r>
      <w:r w:rsidRPr="00A957C3">
        <w:rPr>
          <w:rFonts w:ascii="Garamond" w:hAnsi="Garamond"/>
          <w:b/>
          <w:smallCaps/>
          <w:sz w:val="28"/>
          <w:szCs w:val="28"/>
        </w:rPr>
        <w:t>Istituto Tecnico a Indirizzo Trasporti e Logistica</w:t>
      </w:r>
    </w:p>
    <w:p w:rsidR="007B5077" w:rsidRPr="00A957C3" w:rsidRDefault="007B5077" w:rsidP="007B5077">
      <w:pPr>
        <w:spacing w:before="60" w:after="60"/>
        <w:rPr>
          <w:rFonts w:ascii="Garamond" w:hAnsi="Garamond"/>
          <w:b/>
          <w:smallCaps/>
          <w:sz w:val="28"/>
          <w:szCs w:val="28"/>
        </w:rPr>
      </w:pPr>
      <w:r w:rsidRPr="00A957C3">
        <w:rPr>
          <w:rFonts w:ascii="Garamond" w:hAnsi="Garamond"/>
          <w:sz w:val="28"/>
          <w:szCs w:val="28"/>
        </w:rPr>
        <w:t>ARTICOLAZION</w:t>
      </w:r>
      <w:r w:rsidR="002C63F7" w:rsidRPr="00A957C3">
        <w:rPr>
          <w:rFonts w:ascii="Garamond" w:hAnsi="Garamond"/>
          <w:sz w:val="28"/>
          <w:szCs w:val="28"/>
        </w:rPr>
        <w:t>I</w:t>
      </w:r>
      <w:r w:rsidRPr="00A957C3">
        <w:rPr>
          <w:rFonts w:ascii="Garamond" w:hAnsi="Garamond"/>
          <w:sz w:val="28"/>
          <w:szCs w:val="28"/>
        </w:rPr>
        <w:t xml:space="preserve">: </w:t>
      </w:r>
      <w:r w:rsidRPr="00A957C3">
        <w:rPr>
          <w:rFonts w:ascii="Garamond" w:hAnsi="Garamond"/>
          <w:sz w:val="28"/>
          <w:szCs w:val="28"/>
        </w:rPr>
        <w:tab/>
      </w:r>
      <w:r w:rsidR="00437091" w:rsidRPr="00A957C3">
        <w:rPr>
          <w:rFonts w:ascii="Garamond" w:hAnsi="Garamond"/>
          <w:b/>
          <w:smallCaps/>
          <w:sz w:val="28"/>
          <w:szCs w:val="28"/>
        </w:rPr>
        <w:t>Logistica</w:t>
      </w:r>
    </w:p>
    <w:p w:rsidR="007B5077" w:rsidRPr="00A957C3" w:rsidRDefault="007B5077" w:rsidP="007B5077">
      <w:pPr>
        <w:spacing w:before="60" w:after="60"/>
        <w:rPr>
          <w:rFonts w:ascii="Garamond" w:hAnsi="Garamond"/>
          <w:sz w:val="28"/>
          <w:szCs w:val="28"/>
        </w:rPr>
      </w:pPr>
    </w:p>
    <w:p w:rsidR="007B5077" w:rsidRPr="00A957C3" w:rsidRDefault="007B5077" w:rsidP="007B5077">
      <w:pPr>
        <w:spacing w:before="60" w:after="60"/>
        <w:rPr>
          <w:rFonts w:ascii="Garamond" w:hAnsi="Garamond"/>
          <w:sz w:val="28"/>
          <w:szCs w:val="28"/>
        </w:rPr>
      </w:pPr>
    </w:p>
    <w:p w:rsidR="007B5077" w:rsidRPr="00A957C3" w:rsidRDefault="007B5077" w:rsidP="007B5077">
      <w:pPr>
        <w:spacing w:before="60" w:after="60"/>
        <w:rPr>
          <w:rFonts w:ascii="Garamond" w:hAnsi="Garamond"/>
          <w:sz w:val="28"/>
          <w:szCs w:val="28"/>
        </w:rPr>
      </w:pPr>
    </w:p>
    <w:p w:rsidR="007B5077" w:rsidRPr="00A957C3" w:rsidRDefault="007B5077" w:rsidP="007B5077">
      <w:pPr>
        <w:spacing w:before="60" w:after="60"/>
        <w:rPr>
          <w:rFonts w:ascii="Garamond" w:hAnsi="Garamond"/>
          <w:b/>
          <w:sz w:val="28"/>
          <w:szCs w:val="28"/>
        </w:rPr>
      </w:pPr>
      <w:r w:rsidRPr="00A957C3">
        <w:rPr>
          <w:rFonts w:ascii="Garamond" w:hAnsi="Garamond"/>
          <w:sz w:val="28"/>
          <w:szCs w:val="28"/>
        </w:rPr>
        <w:t xml:space="preserve">CLASSE: </w:t>
      </w:r>
      <w:r w:rsidRPr="00A957C3">
        <w:rPr>
          <w:rFonts w:ascii="Garamond" w:hAnsi="Garamond"/>
          <w:sz w:val="28"/>
          <w:szCs w:val="28"/>
        </w:rPr>
        <w:tab/>
      </w:r>
      <w:r w:rsidRPr="00A957C3">
        <w:rPr>
          <w:rFonts w:ascii="Garamond" w:hAnsi="Garamond"/>
          <w:sz w:val="28"/>
          <w:szCs w:val="28"/>
        </w:rPr>
        <w:tab/>
      </w:r>
      <w:r w:rsidRPr="00A957C3">
        <w:rPr>
          <w:rFonts w:ascii="Garamond" w:hAnsi="Garamond"/>
          <w:b/>
          <w:sz w:val="28"/>
          <w:szCs w:val="28"/>
        </w:rPr>
        <w:t xml:space="preserve">III </w:t>
      </w:r>
      <w:r w:rsidR="008B4F96">
        <w:rPr>
          <w:rFonts w:ascii="Garamond" w:hAnsi="Garamond"/>
          <w:b/>
          <w:sz w:val="28"/>
          <w:szCs w:val="28"/>
        </w:rPr>
        <w:t>ELog</w:t>
      </w:r>
      <w:r w:rsidRPr="00A957C3">
        <w:rPr>
          <w:rFonts w:ascii="Garamond" w:hAnsi="Garamond"/>
          <w:b/>
          <w:sz w:val="28"/>
          <w:szCs w:val="28"/>
        </w:rPr>
        <w:t xml:space="preserve"> </w:t>
      </w:r>
      <w:r w:rsidRPr="00A957C3">
        <w:rPr>
          <w:rFonts w:ascii="Garamond" w:hAnsi="Garamond"/>
          <w:b/>
          <w:sz w:val="28"/>
          <w:szCs w:val="28"/>
        </w:rPr>
        <w:tab/>
      </w:r>
      <w:r w:rsidRPr="00A957C3">
        <w:rPr>
          <w:rFonts w:ascii="Garamond" w:hAnsi="Garamond"/>
          <w:b/>
          <w:sz w:val="28"/>
          <w:szCs w:val="28"/>
        </w:rPr>
        <w:tab/>
      </w:r>
      <w:r w:rsidRPr="00A957C3">
        <w:rPr>
          <w:rFonts w:ascii="Garamond" w:hAnsi="Garamond"/>
          <w:b/>
          <w:sz w:val="28"/>
          <w:szCs w:val="28"/>
        </w:rPr>
        <w:tab/>
      </w:r>
      <w:r w:rsidRPr="00A957C3">
        <w:rPr>
          <w:rFonts w:ascii="Garamond" w:hAnsi="Garamond"/>
          <w:sz w:val="28"/>
          <w:szCs w:val="28"/>
        </w:rPr>
        <w:t xml:space="preserve">A.S. </w:t>
      </w:r>
      <w:r w:rsidRPr="00A957C3">
        <w:rPr>
          <w:rFonts w:ascii="Garamond" w:hAnsi="Garamond"/>
          <w:sz w:val="28"/>
          <w:szCs w:val="28"/>
        </w:rPr>
        <w:tab/>
      </w:r>
      <w:r w:rsidR="002C63F7" w:rsidRPr="00A957C3">
        <w:rPr>
          <w:rFonts w:ascii="Garamond" w:hAnsi="Garamond"/>
          <w:b/>
          <w:sz w:val="28"/>
          <w:szCs w:val="28"/>
        </w:rPr>
        <w:t>20</w:t>
      </w:r>
      <w:r w:rsidR="001F6D54">
        <w:rPr>
          <w:rFonts w:ascii="Garamond" w:hAnsi="Garamond"/>
          <w:b/>
          <w:sz w:val="28"/>
          <w:szCs w:val="28"/>
        </w:rPr>
        <w:t>22</w:t>
      </w:r>
      <w:r w:rsidRPr="00A957C3">
        <w:rPr>
          <w:rFonts w:ascii="Garamond" w:hAnsi="Garamond"/>
          <w:b/>
          <w:sz w:val="28"/>
          <w:szCs w:val="28"/>
        </w:rPr>
        <w:t>/20</w:t>
      </w:r>
      <w:r w:rsidR="001F6D54">
        <w:rPr>
          <w:rFonts w:ascii="Garamond" w:hAnsi="Garamond"/>
          <w:b/>
          <w:sz w:val="28"/>
          <w:szCs w:val="28"/>
        </w:rPr>
        <w:t>23</w:t>
      </w:r>
    </w:p>
    <w:p w:rsidR="007B5077" w:rsidRPr="00A957C3" w:rsidRDefault="007B5077" w:rsidP="007B5077">
      <w:pPr>
        <w:spacing w:before="60" w:after="60"/>
        <w:rPr>
          <w:rFonts w:ascii="Garamond" w:hAnsi="Garamond"/>
          <w:sz w:val="28"/>
          <w:szCs w:val="28"/>
        </w:rPr>
      </w:pPr>
    </w:p>
    <w:p w:rsidR="007B5077" w:rsidRPr="00A957C3" w:rsidRDefault="007B5077" w:rsidP="007B5077">
      <w:pPr>
        <w:spacing w:before="60" w:after="60"/>
        <w:rPr>
          <w:rFonts w:ascii="Garamond" w:hAnsi="Garamond"/>
          <w:sz w:val="28"/>
          <w:szCs w:val="28"/>
        </w:rPr>
      </w:pPr>
      <w:r w:rsidRPr="00A957C3">
        <w:rPr>
          <w:rFonts w:ascii="Garamond" w:hAnsi="Garamond"/>
          <w:sz w:val="28"/>
          <w:szCs w:val="28"/>
        </w:rPr>
        <w:t>DISCIPLINA:</w:t>
      </w:r>
      <w:r w:rsidR="00210FB0">
        <w:rPr>
          <w:rFonts w:ascii="Garamond" w:hAnsi="Garamond"/>
          <w:sz w:val="28"/>
          <w:szCs w:val="28"/>
        </w:rPr>
        <w:t xml:space="preserve"> </w:t>
      </w:r>
      <w:r w:rsidRPr="00A957C3">
        <w:rPr>
          <w:rFonts w:ascii="Garamond" w:hAnsi="Garamond"/>
          <w:b/>
          <w:smallCaps/>
          <w:sz w:val="28"/>
          <w:szCs w:val="28"/>
        </w:rPr>
        <w:t xml:space="preserve">ITALIANO </w:t>
      </w:r>
      <w:r w:rsidRPr="00A957C3">
        <w:rPr>
          <w:rFonts w:ascii="Garamond" w:hAnsi="Garamond"/>
          <w:b/>
          <w:smallCaps/>
          <w:sz w:val="28"/>
          <w:szCs w:val="28"/>
        </w:rPr>
        <w:tab/>
      </w:r>
      <w:r w:rsidRPr="00A957C3">
        <w:rPr>
          <w:rFonts w:ascii="Garamond" w:hAnsi="Garamond"/>
          <w:b/>
          <w:smallCaps/>
          <w:sz w:val="28"/>
          <w:szCs w:val="28"/>
        </w:rPr>
        <w:tab/>
      </w:r>
      <w:r w:rsidRPr="00A957C3">
        <w:rPr>
          <w:rFonts w:ascii="Garamond" w:hAnsi="Garamond"/>
          <w:b/>
          <w:smallCaps/>
          <w:sz w:val="28"/>
          <w:szCs w:val="28"/>
        </w:rPr>
        <w:tab/>
      </w:r>
      <w:r w:rsidRPr="00A957C3">
        <w:rPr>
          <w:rFonts w:ascii="Garamond" w:hAnsi="Garamond"/>
          <w:sz w:val="28"/>
          <w:szCs w:val="28"/>
        </w:rPr>
        <w:t xml:space="preserve">DOCENTE: </w:t>
      </w:r>
      <w:r w:rsidRPr="00A957C3">
        <w:rPr>
          <w:rFonts w:ascii="Garamond" w:hAnsi="Garamond"/>
          <w:b/>
          <w:sz w:val="28"/>
          <w:szCs w:val="28"/>
        </w:rPr>
        <w:t>ANTONELLA SERAFINI</w:t>
      </w:r>
    </w:p>
    <w:p w:rsidR="007B5077" w:rsidRDefault="007B5077" w:rsidP="007B5077"/>
    <w:p w:rsidR="007B5077" w:rsidRDefault="007B5077" w:rsidP="007B5077">
      <w:pPr>
        <w:spacing w:before="60" w:after="60"/>
        <w:rPr>
          <w:rFonts w:ascii="Garamond" w:hAnsi="Garamond"/>
        </w:rPr>
      </w:pPr>
    </w:p>
    <w:tbl>
      <w:tblPr>
        <w:tblW w:w="10317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/>
      </w:tblPr>
      <w:tblGrid>
        <w:gridCol w:w="10317"/>
      </w:tblGrid>
      <w:tr w:rsidR="00202DF3" w:rsidTr="00945322">
        <w:trPr>
          <w:trHeight w:val="850"/>
          <w:jc w:val="center"/>
        </w:trPr>
        <w:tc>
          <w:tcPr>
            <w:tcW w:w="10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2DF3" w:rsidRDefault="00202DF3" w:rsidP="00945322">
            <w:pPr>
              <w:pStyle w:val="Titolo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Eurostile" w:eastAsia="Times New Roman" w:hAnsi="Eurostile" w:cs="Eurostile"/>
              </w:rPr>
            </w:pPr>
            <w:r>
              <w:rPr>
                <w:rFonts w:ascii="Eurostile" w:eastAsia="Times New Roman" w:hAnsi="Eurostile" w:cs="Eurostile"/>
              </w:rPr>
              <w:lastRenderedPageBreak/>
              <w:t xml:space="preserve">Competenza (rif. IMO - STCW 95 </w:t>
            </w:r>
            <w:proofErr w:type="spellStart"/>
            <w:r>
              <w:rPr>
                <w:rFonts w:ascii="Eurostile" w:eastAsia="Times New Roman" w:hAnsi="Eurostile" w:cs="Eurostile"/>
              </w:rPr>
              <w:t>Amended</w:t>
            </w:r>
            <w:proofErr w:type="spellEnd"/>
            <w:r>
              <w:rPr>
                <w:rFonts w:ascii="Eurostile" w:eastAsia="Times New Roman" w:hAnsi="Eurostile" w:cs="Eurostile"/>
              </w:rPr>
              <w:t xml:space="preserve"> Manila 2010)</w:t>
            </w:r>
          </w:p>
          <w:p w:rsidR="00202DF3" w:rsidRDefault="00202DF3" w:rsidP="00945322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Eurostile" w:eastAsia="Times New Roman" w:hAnsi="Eurostile" w:cs="Eurostile"/>
              </w:rPr>
            </w:pPr>
          </w:p>
          <w:p w:rsidR="00202DF3" w:rsidRDefault="00202DF3" w:rsidP="00945322">
            <w:pPr>
              <w:pStyle w:val="Normale1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Eurostile" w:eastAsia="Times New Roman" w:hAnsi="Eurostile" w:cs="Eurostile"/>
              </w:rPr>
            </w:pPr>
            <w:r>
              <w:rPr>
                <w:rFonts w:ascii="Eurostile" w:eastAsia="Times New Roman" w:hAnsi="Eurostile" w:cs="Eurostile"/>
              </w:rPr>
              <w:t>XVIII</w:t>
            </w:r>
          </w:p>
        </w:tc>
      </w:tr>
      <w:tr w:rsidR="00202DF3" w:rsidTr="00945322">
        <w:trPr>
          <w:trHeight w:val="383"/>
          <w:jc w:val="center"/>
        </w:trPr>
        <w:tc>
          <w:tcPr>
            <w:tcW w:w="103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C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02DF3" w:rsidRDefault="00202DF3" w:rsidP="00945322">
            <w:pPr>
              <w:pStyle w:val="Titolo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60"/>
              <w:jc w:val="center"/>
            </w:pPr>
            <w:r>
              <w:rPr>
                <w:rFonts w:ascii="Eurostile" w:eastAsia="Times New Roman" w:hAnsi="Eurostile" w:cs="Eurostile"/>
              </w:rPr>
              <w:t>Competenze di Cittadinanza</w:t>
            </w:r>
          </w:p>
        </w:tc>
      </w:tr>
      <w:tr w:rsidR="00202DF3" w:rsidTr="00945322">
        <w:trPr>
          <w:trHeight w:val="1055"/>
          <w:jc w:val="center"/>
        </w:trPr>
        <w:tc>
          <w:tcPr>
            <w:tcW w:w="10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80" w:type="dxa"/>
              <w:left w:w="80" w:type="dxa"/>
              <w:bottom w:w="80" w:type="dxa"/>
              <w:right w:w="634" w:type="dxa"/>
            </w:tcMar>
            <w:vAlign w:val="center"/>
          </w:tcPr>
          <w:p w:rsidR="00202DF3" w:rsidRDefault="00202DF3" w:rsidP="00945322">
            <w:pPr>
              <w:pStyle w:val="Elencoacolori-Colore11"/>
              <w:numPr>
                <w:ilvl w:val="0"/>
                <w:numId w:val="6"/>
              </w:num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bar w:val="none" w:sz="0" w:color="auto"/>
              </w:pBdr>
              <w:spacing w:after="0" w:line="160" w:lineRule="atLeast"/>
              <w:ind w:right="554"/>
              <w:jc w:val="both"/>
              <w:rPr>
                <w:rFonts w:ascii="Eurostile" w:hAnsi="Eurostile" w:cs="Eurostile"/>
              </w:rPr>
            </w:pPr>
            <w:r>
              <w:rPr>
                <w:rFonts w:ascii="Eurostile" w:hAnsi="Eurostile" w:cs="Eurostile"/>
              </w:rPr>
              <w:t>comunicazione nella madrelingua;</w:t>
            </w:r>
          </w:p>
          <w:p w:rsidR="00202DF3" w:rsidRDefault="00202DF3" w:rsidP="00945322">
            <w:pPr>
              <w:pStyle w:val="Elencoacolori-Colore11"/>
              <w:numPr>
                <w:ilvl w:val="0"/>
                <w:numId w:val="6"/>
              </w:num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bar w:val="none" w:sz="0" w:color="auto"/>
              </w:pBdr>
              <w:spacing w:after="0" w:line="160" w:lineRule="atLeast"/>
              <w:ind w:right="554"/>
              <w:jc w:val="both"/>
              <w:rPr>
                <w:rFonts w:ascii="Eurostile" w:hAnsi="Eurostile" w:cs="Eurostile"/>
              </w:rPr>
            </w:pPr>
            <w:r>
              <w:rPr>
                <w:rFonts w:ascii="Eurostile" w:hAnsi="Eurostile" w:cs="Eurostile"/>
              </w:rPr>
              <w:t>imparare a imparare </w:t>
            </w:r>
          </w:p>
          <w:p w:rsidR="00202DF3" w:rsidRDefault="00202DF3" w:rsidP="00945322">
            <w:pPr>
              <w:pStyle w:val="Elencoacolori-Colore11"/>
              <w:numPr>
                <w:ilvl w:val="0"/>
                <w:numId w:val="6"/>
              </w:num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bar w:val="none" w:sz="0" w:color="auto"/>
              </w:pBdr>
              <w:spacing w:after="0" w:line="160" w:lineRule="atLeast"/>
              <w:ind w:right="554"/>
              <w:jc w:val="both"/>
              <w:rPr>
                <w:rFonts w:ascii="Eurostile" w:hAnsi="Eurostile" w:cs="Eurostile"/>
              </w:rPr>
            </w:pPr>
            <w:r>
              <w:rPr>
                <w:rFonts w:ascii="Eurostile" w:hAnsi="Eurostile" w:cs="Eurostile"/>
              </w:rPr>
              <w:t xml:space="preserve">spirito di iniziativa </w:t>
            </w:r>
          </w:p>
          <w:p w:rsidR="00202DF3" w:rsidRDefault="00202DF3" w:rsidP="00945322">
            <w:pPr>
              <w:pStyle w:val="Elencoacolori-Colore11"/>
              <w:numPr>
                <w:ilvl w:val="0"/>
                <w:numId w:val="6"/>
              </w:numPr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bar w:val="none" w:sz="0" w:color="auto"/>
              </w:pBdr>
              <w:spacing w:after="0" w:line="160" w:lineRule="atLeast"/>
              <w:ind w:right="554"/>
              <w:jc w:val="both"/>
              <w:rPr>
                <w:rFonts w:ascii="Eurostile" w:hAnsi="Eurostile" w:cs="Eurostile"/>
              </w:rPr>
            </w:pPr>
            <w:r>
              <w:rPr>
                <w:rFonts w:ascii="Eurostile" w:hAnsi="Eurostile" w:cs="Eurostile"/>
              </w:rPr>
              <w:t>consapevolezza ed espressione culturali</w:t>
            </w:r>
            <w:r>
              <w:rPr>
                <w:rFonts w:ascii="Eurostile" w:hAnsi="Eurostile" w:cs="Eurostile"/>
                <w:b/>
                <w:bCs/>
                <w:spacing w:val="7"/>
                <w:sz w:val="16"/>
                <w:szCs w:val="16"/>
              </w:rPr>
              <w:t xml:space="preserve"> </w:t>
            </w:r>
            <w:r>
              <w:rPr>
                <w:rFonts w:ascii="Eurostile" w:hAnsi="Eurostile" w:cs="Eurostile"/>
                <w:color w:val="333333"/>
                <w:spacing w:val="7"/>
                <w:sz w:val="16"/>
                <w:szCs w:val="16"/>
                <w:u w:color="333333"/>
              </w:rPr>
              <w:t xml:space="preserve"> </w:t>
            </w:r>
          </w:p>
        </w:tc>
      </w:tr>
      <w:tr w:rsidR="00202DF3" w:rsidTr="00945322">
        <w:trPr>
          <w:trHeight w:val="3410"/>
          <w:jc w:val="center"/>
        </w:trPr>
        <w:tc>
          <w:tcPr>
            <w:tcW w:w="10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02DF3" w:rsidRDefault="00202DF3" w:rsidP="00945322">
            <w:pPr>
              <w:pStyle w:val="Titolo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60"/>
              <w:jc w:val="center"/>
              <w:rPr>
                <w:rFonts w:ascii="Eurostile" w:eastAsia="Times New Roman" w:hAnsi="Eurostile" w:cs="Eurostile"/>
              </w:rPr>
            </w:pPr>
            <w:r>
              <w:rPr>
                <w:rFonts w:ascii="Eurostile" w:eastAsia="Times New Roman" w:hAnsi="Eurostile" w:cs="Eurostile"/>
              </w:rPr>
              <w:t xml:space="preserve">Competenze LL GG </w:t>
            </w:r>
          </w:p>
          <w:p w:rsidR="00202DF3" w:rsidRDefault="00202DF3" w:rsidP="00945322">
            <w:pPr>
              <w:pStyle w:val="Normale1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Eurostile" w:eastAsia="Times New Roman" w:hAnsi="Eurostile" w:cs="Eurostile"/>
                <w:sz w:val="20"/>
                <w:szCs w:val="20"/>
              </w:rPr>
            </w:pPr>
            <w:r>
              <w:rPr>
                <w:rFonts w:ascii="Eurostile" w:eastAsia="Times New Roman" w:hAnsi="Eurostile" w:cs="Eurostile"/>
                <w:sz w:val="20"/>
                <w:szCs w:val="20"/>
              </w:rPr>
              <w:t>Individuare e utilizzare gli strumenti di comunicazione e di lavoro di gruppo più appropriati per intervenire nei contesti organizzativi e professionali di riferimento</w:t>
            </w:r>
          </w:p>
          <w:p w:rsidR="00202DF3" w:rsidRDefault="00202DF3" w:rsidP="00945322">
            <w:pPr>
              <w:pStyle w:val="Normale1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Eurostile" w:eastAsia="Times New Roman" w:hAnsi="Eurostile" w:cs="Eurostile"/>
                <w:sz w:val="20"/>
                <w:szCs w:val="20"/>
              </w:rPr>
            </w:pPr>
            <w:r>
              <w:rPr>
                <w:rFonts w:ascii="Eurostile" w:eastAsia="Times New Roman" w:hAnsi="Eurostile" w:cs="Eurostile"/>
                <w:sz w:val="20"/>
                <w:szCs w:val="20"/>
              </w:rPr>
              <w:t>Padroneggiare il patrimonio lessicale ed espressivo della lingua italiana secondo le esigenze comunicative nei vari contesti</w:t>
            </w:r>
          </w:p>
          <w:p w:rsidR="00202DF3" w:rsidRDefault="00202DF3" w:rsidP="00945322">
            <w:pPr>
              <w:pStyle w:val="Normale1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Eurostile" w:eastAsia="Times New Roman" w:hAnsi="Eurostile" w:cs="Eurostile"/>
                <w:sz w:val="20"/>
                <w:szCs w:val="20"/>
              </w:rPr>
            </w:pPr>
            <w:r>
              <w:rPr>
                <w:rFonts w:ascii="Eurostile" w:eastAsia="Times New Roman" w:hAnsi="Eurostile" w:cs="Eurostile"/>
                <w:sz w:val="20"/>
                <w:szCs w:val="20"/>
              </w:rPr>
              <w:t>Riconoscere le linee essenziali della storia delle idee, della cultura, della letteratura, delle arti e orientarsi fra testi e autori fondamentali, con riferimento soprattutto a tematiche di tipo scientifico, tecnologico ed economico</w:t>
            </w:r>
          </w:p>
          <w:p w:rsidR="00202DF3" w:rsidRDefault="00202DF3" w:rsidP="00945322">
            <w:pPr>
              <w:pStyle w:val="Normale1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Eurostile" w:eastAsia="Times New Roman" w:hAnsi="Eurostile" w:cs="Eurostile"/>
                <w:sz w:val="20"/>
                <w:szCs w:val="20"/>
              </w:rPr>
            </w:pPr>
            <w:r>
              <w:rPr>
                <w:rFonts w:ascii="Eurostile" w:eastAsia="Times New Roman" w:hAnsi="Eurostile" w:cs="Eurostile"/>
                <w:sz w:val="20"/>
                <w:szCs w:val="20"/>
              </w:rPr>
              <w:t>Stabilire collegamenti tra le tradizioni culturali locali, nazionali e internazionali sia in una prospettiva interculturale sia ai fini della mobilità di studio e di lavoro</w:t>
            </w:r>
          </w:p>
          <w:p w:rsidR="00202DF3" w:rsidRDefault="00202DF3" w:rsidP="00945322">
            <w:pPr>
              <w:pStyle w:val="Normale1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Eurostile" w:eastAsia="Times New Roman" w:hAnsi="Eurostile" w:cs="Eurostile"/>
                <w:sz w:val="20"/>
                <w:szCs w:val="20"/>
              </w:rPr>
            </w:pPr>
            <w:r>
              <w:rPr>
                <w:rFonts w:ascii="Eurostile" w:eastAsia="Times New Roman" w:hAnsi="Eurostile" w:cs="Eurostile"/>
                <w:sz w:val="20"/>
                <w:szCs w:val="20"/>
              </w:rPr>
              <w:t>Riconoscere il valore e le potenzialità dei beni artistici e ambientali per una loro corretta fruizione e valorizzazione</w:t>
            </w:r>
          </w:p>
          <w:p w:rsidR="00202DF3" w:rsidRDefault="00202DF3" w:rsidP="00945322">
            <w:pPr>
              <w:pStyle w:val="Normale1"/>
              <w:widowControl w:val="0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Eurostile" w:eastAsia="Times New Roman" w:hAnsi="Eurostile" w:cs="Eurostile"/>
                <w:sz w:val="20"/>
                <w:szCs w:val="20"/>
              </w:rPr>
              <w:t>Individuare e utilizzare le moderne forme di comunicazione visiva e multimediale, anche con riferimento alle strategie espressive e agli strumenti tecnici della comunicazione in rete</w:t>
            </w:r>
          </w:p>
        </w:tc>
      </w:tr>
    </w:tbl>
    <w:p w:rsidR="007B5077" w:rsidRDefault="007B5077" w:rsidP="007B5077">
      <w:pPr>
        <w:spacing w:before="60" w:after="60"/>
        <w:rPr>
          <w:rFonts w:ascii="Garamond" w:hAnsi="Garamond"/>
        </w:rPr>
      </w:pPr>
    </w:p>
    <w:p w:rsidR="007B5077" w:rsidRPr="00315B2F" w:rsidRDefault="007B5077" w:rsidP="007B5077">
      <w:pPr>
        <w:rPr>
          <w:rFonts w:ascii="Garamond" w:hAnsi="Garamond"/>
        </w:rPr>
        <w:sectPr w:rsidR="007B5077" w:rsidRPr="00315B2F" w:rsidSect="00240D28">
          <w:pgSz w:w="11906" w:h="16838"/>
          <w:pgMar w:top="1134" w:right="567" w:bottom="851" w:left="1134" w:header="624" w:footer="550" w:gutter="0"/>
          <w:cols w:space="708"/>
          <w:docGrid w:linePitch="360"/>
        </w:sectPr>
      </w:pPr>
    </w:p>
    <w:p w:rsidR="007B5077" w:rsidRPr="00004B09" w:rsidRDefault="007B5077" w:rsidP="007B5077">
      <w:pPr>
        <w:numPr>
          <w:ilvl w:val="0"/>
          <w:numId w:val="1"/>
        </w:numPr>
        <w:ind w:left="356"/>
        <w:jc w:val="both"/>
        <w:rPr>
          <w:rFonts w:ascii="Eurostile" w:hAnsi="Eurostile"/>
          <w:sz w:val="20"/>
          <w:szCs w:val="20"/>
        </w:rPr>
      </w:pPr>
      <w:r w:rsidRPr="00315B2F">
        <w:rPr>
          <w:rFonts w:ascii="Garamond" w:hAnsi="Garamond"/>
          <w:b/>
        </w:rPr>
        <w:lastRenderedPageBreak/>
        <w:t xml:space="preserve">MODULO N. </w:t>
      </w:r>
      <w:r>
        <w:rPr>
          <w:rFonts w:ascii="Garamond" w:hAnsi="Garamond"/>
          <w:b/>
        </w:rPr>
        <w:t xml:space="preserve">1 </w:t>
      </w:r>
      <w:r w:rsidRPr="00004B09">
        <w:rPr>
          <w:rFonts w:ascii="Eurostile" w:hAnsi="Eurostile"/>
          <w:b/>
          <w:bCs/>
          <w:sz w:val="20"/>
          <w:szCs w:val="20"/>
        </w:rPr>
        <w:t>Lingua italiana come bene culturale nazionale e storia letteraria del Trecento</w:t>
      </w:r>
    </w:p>
    <w:p w:rsidR="007B5077" w:rsidRPr="00390166" w:rsidRDefault="007B5077" w:rsidP="007B5077">
      <w:pPr>
        <w:rPr>
          <w:rFonts w:ascii="Garamond" w:hAnsi="Garamond"/>
          <w:sz w:val="20"/>
          <w:szCs w:val="20"/>
        </w:rPr>
      </w:pPr>
    </w:p>
    <w:p w:rsidR="007B5077" w:rsidRPr="00315B2F" w:rsidRDefault="007B5077" w:rsidP="007B5077">
      <w:pPr>
        <w:rPr>
          <w:rFonts w:ascii="Garamond" w:hAnsi="Garamond"/>
          <w:b/>
          <w:sz w:val="16"/>
          <w:szCs w:val="16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91"/>
        <w:gridCol w:w="7426"/>
      </w:tblGrid>
      <w:tr w:rsidR="007B5077" w:rsidRPr="00004B09" w:rsidTr="00240D28">
        <w:trPr>
          <w:trHeight w:val="925"/>
          <w:jc w:val="center"/>
        </w:trPr>
        <w:tc>
          <w:tcPr>
            <w:tcW w:w="1031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BFBFBF"/>
          </w:tcPr>
          <w:p w:rsidR="007B5077" w:rsidRPr="00004B09" w:rsidRDefault="007B5077" w:rsidP="00240D28">
            <w:pPr>
              <w:pStyle w:val="Titolo2"/>
              <w:spacing w:before="60"/>
              <w:jc w:val="center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 xml:space="preserve">Competenza LL GG 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Individuare e utilizzare gli strumenti di comunicazione e di lavori di gruppo più appropriati per intervenire nei contesti organizzativi e professionali di riferimento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Padroneggiare il patrimonio lessicale ed espressivo della lingua italiana secondo le esigenze comunicative nei vari contesti: sociali, culturali, scientifici, economici, tecnologici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Riconoscere le linee essenziali della storia delle idee, della cultura, della letteratura, delle arti e orientarsi agevolmente fra testi e autori fondamentali, con riferimento soprattutto a tematiche di tipo scientifico, tecnologico ed economico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Stabilire collegamenti tra le tradizioni culturali locali, nazionali e internazionali sia in una prospettiva interculturale sia ai fini della mobilità di studio e di lavoro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Riconoscere il valore e le potenzialità dei beni artistici e ambientali per una loro corretta fruizione e valorizzazione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Individuare e utilizzare le moderne forme di comunicazione visiva e multimediale, anche con riferimento alle strategie espressive e agli strumenti tecnici della comunicazione in rete</w:t>
            </w:r>
          </w:p>
        </w:tc>
      </w:tr>
      <w:tr w:rsidR="007B5077" w:rsidRPr="00004B09" w:rsidTr="00240D28">
        <w:trPr>
          <w:trHeight w:val="925"/>
          <w:jc w:val="center"/>
        </w:trPr>
        <w:tc>
          <w:tcPr>
            <w:tcW w:w="2891" w:type="dxa"/>
            <w:vAlign w:val="center"/>
          </w:tcPr>
          <w:p w:rsidR="007B5077" w:rsidRPr="00004B09" w:rsidRDefault="007B5077" w:rsidP="00240D28">
            <w:pPr>
              <w:pStyle w:val="Titolo2"/>
              <w:jc w:val="center"/>
            </w:pPr>
            <w:r w:rsidRPr="00004B09">
              <w:rPr>
                <w:sz w:val="22"/>
                <w:szCs w:val="22"/>
              </w:rPr>
              <w:t xml:space="preserve">Prerequisiti </w:t>
            </w:r>
          </w:p>
        </w:tc>
        <w:tc>
          <w:tcPr>
            <w:tcW w:w="7426" w:type="dxa"/>
            <w:vAlign w:val="center"/>
          </w:tcPr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Saper parafrasare e analizzare un testo poetico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Analizzare elementi relativi alla struttura temporale del racconto o al punto di vista della narrazione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Le</w:t>
            </w:r>
            <w:r>
              <w:rPr>
                <w:rFonts w:ascii="Eurostile" w:hAnsi="Eurostile"/>
                <w:sz w:val="20"/>
                <w:szCs w:val="20"/>
              </w:rPr>
              <w:t>ggere</w:t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</w:t>
            </w:r>
            <w:proofErr w:type="spellStart"/>
            <w:r w:rsidRPr="00004B09">
              <w:rPr>
                <w:rFonts w:ascii="Eurostile" w:hAnsi="Eurostile"/>
                <w:sz w:val="20"/>
                <w:szCs w:val="20"/>
              </w:rPr>
              <w:t>esplorativa</w:t>
            </w:r>
            <w:r>
              <w:rPr>
                <w:rFonts w:ascii="Eurostile" w:hAnsi="Eurostile"/>
                <w:sz w:val="20"/>
                <w:szCs w:val="20"/>
              </w:rPr>
              <w:t>mente</w:t>
            </w:r>
            <w:proofErr w:type="spellEnd"/>
            <w:r>
              <w:rPr>
                <w:rFonts w:ascii="Eurostile" w:hAnsi="Eurostile"/>
                <w:sz w:val="20"/>
                <w:szCs w:val="20"/>
              </w:rPr>
              <w:t xml:space="preserve"> e</w:t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analitica</w:t>
            </w:r>
            <w:r>
              <w:rPr>
                <w:rFonts w:ascii="Eurostile" w:hAnsi="Eurostile"/>
                <w:sz w:val="20"/>
                <w:szCs w:val="20"/>
              </w:rPr>
              <w:t>mente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Conoscere le caratteristiche di narratologia e del testo poetico</w:t>
            </w:r>
          </w:p>
        </w:tc>
      </w:tr>
      <w:tr w:rsidR="007B5077" w:rsidRPr="00004B09" w:rsidTr="00240D28">
        <w:trPr>
          <w:trHeight w:val="661"/>
          <w:jc w:val="center"/>
        </w:trPr>
        <w:tc>
          <w:tcPr>
            <w:tcW w:w="2891" w:type="dxa"/>
            <w:vAlign w:val="center"/>
          </w:tcPr>
          <w:p w:rsidR="007B5077" w:rsidRPr="00004B09" w:rsidRDefault="007B5077" w:rsidP="00240D28">
            <w:pPr>
              <w:pStyle w:val="Titolo2"/>
              <w:jc w:val="center"/>
            </w:pPr>
            <w:r w:rsidRPr="00004B09">
              <w:rPr>
                <w:sz w:val="22"/>
                <w:szCs w:val="22"/>
              </w:rPr>
              <w:t>Discipline coinvolte</w:t>
            </w:r>
          </w:p>
        </w:tc>
        <w:tc>
          <w:tcPr>
            <w:tcW w:w="7426" w:type="dxa"/>
            <w:vAlign w:val="center"/>
          </w:tcPr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Storia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Cittadinanza e Costituzione</w:t>
            </w:r>
          </w:p>
        </w:tc>
      </w:tr>
      <w:tr w:rsidR="007B5077" w:rsidRPr="00004B09" w:rsidTr="00240D28">
        <w:trPr>
          <w:trHeight w:val="499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:rsidR="007B5077" w:rsidRPr="00004B09" w:rsidRDefault="007B5077" w:rsidP="00240D28">
            <w:pPr>
              <w:ind w:left="68" w:right="181"/>
              <w:jc w:val="center"/>
              <w:rPr>
                <w:rFonts w:ascii="Eurostile" w:hAnsi="Eurostile"/>
                <w:smallCaps/>
                <w:color w:val="0070C0"/>
                <w:sz w:val="20"/>
                <w:szCs w:val="20"/>
              </w:rPr>
            </w:pPr>
            <w:r w:rsidRPr="00004B09">
              <w:rPr>
                <w:rFonts w:ascii="Eurostile" w:hAnsi="Eurostile"/>
                <w:b/>
                <w:smallCaps/>
                <w:sz w:val="20"/>
                <w:szCs w:val="20"/>
              </w:rPr>
              <w:t>Abilità</w:t>
            </w:r>
          </w:p>
        </w:tc>
      </w:tr>
      <w:tr w:rsidR="007B5077" w:rsidRPr="00004B09" w:rsidTr="00240D28">
        <w:trPr>
          <w:cantSplit/>
          <w:trHeight w:val="635"/>
          <w:jc w:val="center"/>
        </w:trPr>
        <w:tc>
          <w:tcPr>
            <w:tcW w:w="2891" w:type="dxa"/>
            <w:vAlign w:val="center"/>
          </w:tcPr>
          <w:p w:rsidR="007B5077" w:rsidRPr="00004B09" w:rsidRDefault="007B5077" w:rsidP="00240D28">
            <w:pPr>
              <w:pStyle w:val="Titolo2"/>
              <w:jc w:val="center"/>
            </w:pPr>
            <w:r w:rsidRPr="00004B09">
              <w:rPr>
                <w:sz w:val="22"/>
                <w:szCs w:val="22"/>
              </w:rPr>
              <w:t xml:space="preserve">Abilità LLGG </w:t>
            </w:r>
          </w:p>
        </w:tc>
        <w:tc>
          <w:tcPr>
            <w:tcW w:w="7426" w:type="dxa"/>
            <w:vAlign w:val="center"/>
          </w:tcPr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Leggere, ascoltare, parlare, scrivere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Saper collocare un testo letterario in un quadro di relazioni più vasto</w:t>
            </w:r>
          </w:p>
        </w:tc>
      </w:tr>
      <w:tr w:rsidR="007B5077" w:rsidRPr="00004B09" w:rsidTr="00240D28">
        <w:trPr>
          <w:cantSplit/>
          <w:trHeight w:val="509"/>
          <w:jc w:val="center"/>
        </w:trPr>
        <w:tc>
          <w:tcPr>
            <w:tcW w:w="2891" w:type="dxa"/>
            <w:vAlign w:val="center"/>
          </w:tcPr>
          <w:p w:rsidR="007B5077" w:rsidRPr="00004B09" w:rsidRDefault="007B5077" w:rsidP="00240D28">
            <w:pPr>
              <w:pStyle w:val="Titolo2"/>
              <w:jc w:val="center"/>
            </w:pPr>
            <w:r w:rsidRPr="00004B09">
              <w:rPr>
                <w:sz w:val="22"/>
                <w:szCs w:val="22"/>
              </w:rPr>
              <w:t xml:space="preserve">Abilità </w:t>
            </w:r>
          </w:p>
          <w:p w:rsidR="007B5077" w:rsidRPr="00004B09" w:rsidRDefault="007B5077" w:rsidP="00240D28">
            <w:pPr>
              <w:pStyle w:val="Titolo2"/>
              <w:jc w:val="center"/>
            </w:pPr>
            <w:r w:rsidRPr="00004B09">
              <w:rPr>
                <w:sz w:val="22"/>
                <w:szCs w:val="22"/>
              </w:rPr>
              <w:t>da formulare</w:t>
            </w:r>
          </w:p>
        </w:tc>
        <w:tc>
          <w:tcPr>
            <w:tcW w:w="7426" w:type="dxa"/>
            <w:vAlign w:val="center"/>
          </w:tcPr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Elaborare testi scritti di diversa tipologia con adeguati registri comunicativi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Sostenere colloqui su tematiche predefinite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Raccogliere, selezionare ed utilizzare informazioni utili all’attività di ricerca di testi letterari, artistici, scientifici e tecnologici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Distinguere le linee di sviluppo storico-culturale della lingua italiana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Distinguere gli aspetti principali di testi letterari, artistici, scientifici e tecnologici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Definire ed identificare periodi e linee di sviluppo della cultura letteraria italiana ed europea tra XII e XIV</w:t>
            </w:r>
          </w:p>
          <w:p w:rsidR="007B5077" w:rsidRPr="00004B09" w:rsidRDefault="007B5077" w:rsidP="00240D28">
            <w:pPr>
              <w:ind w:left="-4"/>
              <w:jc w:val="both"/>
              <w:rPr>
                <w:rFonts w:ascii="Eurostile" w:hAnsi="Eurostile"/>
                <w:sz w:val="20"/>
                <w:szCs w:val="20"/>
              </w:rPr>
            </w:pPr>
          </w:p>
        </w:tc>
      </w:tr>
      <w:tr w:rsidR="007B5077" w:rsidRPr="00F470B3" w:rsidTr="00240D28">
        <w:trPr>
          <w:trHeight w:val="585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:rsidR="007B5077" w:rsidRPr="00F470B3" w:rsidRDefault="007B5077" w:rsidP="00240D28">
            <w:pPr>
              <w:spacing w:before="60" w:after="60"/>
              <w:ind w:left="68" w:right="181"/>
              <w:jc w:val="center"/>
              <w:rPr>
                <w:rFonts w:ascii="Garamond" w:hAnsi="Garamond"/>
                <w:b/>
                <w:smallCaps/>
                <w:sz w:val="28"/>
                <w:szCs w:val="28"/>
              </w:rPr>
            </w:pPr>
            <w:r w:rsidRPr="00F470B3"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7B5077" w:rsidRPr="00315B2F" w:rsidTr="00240D28">
        <w:trPr>
          <w:trHeight w:val="559"/>
          <w:jc w:val="center"/>
        </w:trPr>
        <w:tc>
          <w:tcPr>
            <w:tcW w:w="2891" w:type="dxa"/>
            <w:vAlign w:val="center"/>
          </w:tcPr>
          <w:p w:rsidR="007B5077" w:rsidRPr="00004B09" w:rsidRDefault="007B5077" w:rsidP="00240D28">
            <w:pPr>
              <w:pStyle w:val="Titolo2"/>
              <w:jc w:val="center"/>
              <w:rPr>
                <w:rFonts w:ascii="Eurostile" w:hAnsi="Eurostile"/>
              </w:rPr>
            </w:pPr>
            <w:r w:rsidRPr="00004B09">
              <w:rPr>
                <w:rFonts w:ascii="Eurostile" w:hAnsi="Eurostile"/>
              </w:rPr>
              <w:t xml:space="preserve">Conoscenze LLGG </w:t>
            </w:r>
          </w:p>
        </w:tc>
        <w:tc>
          <w:tcPr>
            <w:tcW w:w="7426" w:type="dxa"/>
            <w:vAlign w:val="center"/>
          </w:tcPr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</w:rPr>
            </w:pPr>
            <w:r w:rsidRPr="00004B09">
              <w:rPr>
                <w:rFonts w:ascii="Eurostile" w:hAnsi="Eurostile"/>
                <w:sz w:val="22"/>
                <w:szCs w:val="22"/>
              </w:rPr>
              <w:t xml:space="preserve">Caratteristiche e struttura di testi scritti 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</w:rPr>
            </w:pPr>
            <w:r w:rsidRPr="00004B09">
              <w:rPr>
                <w:rFonts w:ascii="Eurostile" w:hAnsi="Eurostile"/>
                <w:sz w:val="22"/>
                <w:szCs w:val="22"/>
              </w:rPr>
              <w:t>Radici storiche della lingua italiana</w:t>
            </w:r>
          </w:p>
          <w:p w:rsidR="007B5077" w:rsidRPr="002E6E5F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</w:rPr>
            </w:pPr>
            <w:r w:rsidRPr="00004B09">
              <w:rPr>
                <w:rFonts w:ascii="Eurostile" w:hAnsi="Eurostile"/>
                <w:sz w:val="22"/>
                <w:szCs w:val="22"/>
              </w:rPr>
              <w:t>Rapporto tra lingua e letteratura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</w:rPr>
            </w:pPr>
            <w:r>
              <w:rPr>
                <w:rFonts w:ascii="Eurostile" w:hAnsi="Eurostile"/>
                <w:sz w:val="22"/>
                <w:szCs w:val="22"/>
              </w:rPr>
              <w:t>I luoghi della letteratura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</w:rPr>
            </w:pPr>
            <w:r w:rsidRPr="00004B09">
              <w:rPr>
                <w:rFonts w:ascii="Eurostile" w:hAnsi="Eurostile"/>
                <w:sz w:val="22"/>
                <w:szCs w:val="22"/>
              </w:rPr>
              <w:t>Linee di evoluzione della cultura e del sistema letterario italiano dalle Origini al Trecento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</w:rPr>
            </w:pPr>
            <w:r>
              <w:rPr>
                <w:rFonts w:ascii="Eurostile" w:hAnsi="Eurostile"/>
                <w:sz w:val="22"/>
                <w:szCs w:val="22"/>
              </w:rPr>
              <w:t>Testi e</w:t>
            </w:r>
            <w:r w:rsidRPr="00004B09">
              <w:rPr>
                <w:rFonts w:ascii="Eurostile" w:hAnsi="Eurostile"/>
                <w:sz w:val="22"/>
                <w:szCs w:val="22"/>
              </w:rPr>
              <w:t xml:space="preserve"> autori fondamentali che caratterizzano l’identità culturale nazionale italiana in questo periodo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</w:rPr>
            </w:pPr>
            <w:r w:rsidRPr="00004B09">
              <w:rPr>
                <w:rFonts w:ascii="Eurostile" w:hAnsi="Eurostile"/>
                <w:sz w:val="22"/>
                <w:szCs w:val="22"/>
              </w:rPr>
              <w:t xml:space="preserve">Significative opere letterarie 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</w:rPr>
            </w:pPr>
            <w:r w:rsidRPr="00004B09">
              <w:rPr>
                <w:rFonts w:ascii="Eurostile" w:hAnsi="Eurostile"/>
                <w:sz w:val="22"/>
                <w:szCs w:val="22"/>
              </w:rPr>
              <w:t>Canti scelti della Commedia di Dante (nel corso dell’anno scolastico)</w:t>
            </w:r>
          </w:p>
        </w:tc>
      </w:tr>
      <w:tr w:rsidR="007B5077" w:rsidRPr="00315B2F" w:rsidTr="00240D28">
        <w:trPr>
          <w:trHeight w:val="541"/>
          <w:jc w:val="center"/>
        </w:trPr>
        <w:tc>
          <w:tcPr>
            <w:tcW w:w="2891" w:type="dxa"/>
            <w:vAlign w:val="center"/>
          </w:tcPr>
          <w:p w:rsidR="007B5077" w:rsidRPr="00004B09" w:rsidRDefault="007B5077" w:rsidP="00240D28">
            <w:pPr>
              <w:pStyle w:val="Titolo2"/>
              <w:jc w:val="center"/>
              <w:rPr>
                <w:rFonts w:ascii="Eurostile" w:hAnsi="Eurostile"/>
              </w:rPr>
            </w:pPr>
            <w:r w:rsidRPr="00004B09">
              <w:rPr>
                <w:rFonts w:ascii="Eurostile" w:hAnsi="Eurostile"/>
              </w:rPr>
              <w:t>Conoscenze</w:t>
            </w:r>
          </w:p>
          <w:p w:rsidR="007B5077" w:rsidRPr="00004B09" w:rsidRDefault="007B5077" w:rsidP="00240D28">
            <w:pPr>
              <w:pStyle w:val="Titolo2"/>
              <w:jc w:val="center"/>
              <w:rPr>
                <w:rFonts w:ascii="Eurostile" w:hAnsi="Eurostile"/>
              </w:rPr>
            </w:pPr>
            <w:r w:rsidRPr="00004B09">
              <w:rPr>
                <w:rFonts w:ascii="Eurostile" w:hAnsi="Eurostile"/>
              </w:rPr>
              <w:t>da formulare</w:t>
            </w:r>
          </w:p>
        </w:tc>
        <w:tc>
          <w:tcPr>
            <w:tcW w:w="7426" w:type="dxa"/>
            <w:vAlign w:val="center"/>
          </w:tcPr>
          <w:p w:rsidR="007B5077" w:rsidRPr="00004B09" w:rsidRDefault="007B5077" w:rsidP="00240D28">
            <w:pPr>
              <w:rPr>
                <w:rFonts w:ascii="Eurostile" w:hAnsi="Eurostile"/>
                <w:b/>
                <w:sz w:val="20"/>
                <w:szCs w:val="20"/>
              </w:rPr>
            </w:pPr>
            <w:r w:rsidRPr="00004B09">
              <w:rPr>
                <w:rFonts w:ascii="Eurostile" w:hAnsi="Eurostile"/>
                <w:sz w:val="22"/>
                <w:szCs w:val="22"/>
              </w:rPr>
              <w:t>Applicare le conoscenze LLGG ai contenuti disciplinari</w:t>
            </w:r>
          </w:p>
        </w:tc>
      </w:tr>
      <w:tr w:rsidR="007B5077" w:rsidRPr="00315B2F" w:rsidTr="00240D28">
        <w:trPr>
          <w:trHeight w:val="1072"/>
          <w:jc w:val="center"/>
        </w:trPr>
        <w:tc>
          <w:tcPr>
            <w:tcW w:w="2891" w:type="dxa"/>
            <w:tcBorders>
              <w:bottom w:val="double" w:sz="4" w:space="0" w:color="auto"/>
            </w:tcBorders>
            <w:vAlign w:val="center"/>
          </w:tcPr>
          <w:p w:rsidR="007B5077" w:rsidRPr="00004B09" w:rsidRDefault="007B5077" w:rsidP="00240D28">
            <w:pPr>
              <w:pStyle w:val="Titolo2"/>
              <w:jc w:val="center"/>
              <w:rPr>
                <w:rFonts w:ascii="Eurostile" w:hAnsi="Eurostile"/>
              </w:rPr>
            </w:pPr>
            <w:r w:rsidRPr="00004B09">
              <w:rPr>
                <w:rFonts w:ascii="Eurostile" w:hAnsi="Eurostile"/>
              </w:rPr>
              <w:t>Contenuti disciplinari minimi</w:t>
            </w:r>
          </w:p>
        </w:tc>
        <w:tc>
          <w:tcPr>
            <w:tcW w:w="7426" w:type="dxa"/>
            <w:tcBorders>
              <w:bottom w:val="double" w:sz="4" w:space="0" w:color="auto"/>
            </w:tcBorders>
            <w:vAlign w:val="center"/>
          </w:tcPr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</w:rPr>
            </w:pPr>
            <w:r w:rsidRPr="00004B09">
              <w:rPr>
                <w:rFonts w:ascii="Eurostile" w:hAnsi="Eurostile"/>
                <w:sz w:val="22"/>
                <w:szCs w:val="22"/>
              </w:rPr>
              <w:t>La cultura medievale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</w:rPr>
            </w:pPr>
            <w:r w:rsidRPr="00004B09">
              <w:rPr>
                <w:rFonts w:ascii="Eurostile" w:hAnsi="Eurostile"/>
                <w:sz w:val="22"/>
                <w:szCs w:val="22"/>
              </w:rPr>
              <w:t>La poesia italiana fra Duecento e Trecento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</w:rPr>
            </w:pPr>
            <w:r w:rsidRPr="00004B09">
              <w:rPr>
                <w:rFonts w:ascii="Eurostile" w:hAnsi="Eurostile"/>
                <w:sz w:val="22"/>
                <w:szCs w:val="22"/>
              </w:rPr>
              <w:t xml:space="preserve">Dante Alighieri </w:t>
            </w:r>
          </w:p>
        </w:tc>
      </w:tr>
    </w:tbl>
    <w:p w:rsidR="007B5077" w:rsidRPr="00004B09" w:rsidRDefault="007B5077" w:rsidP="007B5077">
      <w:pPr>
        <w:rPr>
          <w:rFonts w:ascii="Eurostile" w:hAnsi="Eurostile"/>
          <w:sz w:val="20"/>
          <w:szCs w:val="20"/>
        </w:rPr>
      </w:pPr>
      <w:r w:rsidRPr="00004B09">
        <w:rPr>
          <w:rFonts w:ascii="Eurostile" w:hAnsi="Eurostile"/>
          <w:b/>
          <w:bCs/>
          <w:sz w:val="20"/>
          <w:szCs w:val="20"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7B5077" w:rsidRPr="00004B09" w:rsidTr="00240D28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7B5077" w:rsidRPr="00004B09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7B5077" w:rsidRPr="00004B09" w:rsidRDefault="007B5077" w:rsidP="00240D28">
            <w:pPr>
              <w:ind w:left="170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7B5077" w:rsidRPr="00004B09" w:rsidRDefault="007B5077" w:rsidP="00240D28">
            <w:pPr>
              <w:ind w:left="170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45</w:t>
            </w:r>
          </w:p>
        </w:tc>
      </w:tr>
      <w:tr w:rsidR="007B5077" w:rsidRPr="00004B09" w:rsidTr="00240D28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right w:val="single" w:sz="4" w:space="0" w:color="auto"/>
            </w:tcBorders>
            <w:vAlign w:val="center"/>
          </w:tcPr>
          <w:p w:rsidR="007B5077" w:rsidRPr="00004B09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</w:p>
        </w:tc>
        <w:tc>
          <w:tcPr>
            <w:tcW w:w="1548" w:type="dxa"/>
            <w:tcBorders>
              <w:right w:val="single" w:sz="4" w:space="0" w:color="auto"/>
            </w:tcBorders>
            <w:vAlign w:val="center"/>
          </w:tcPr>
          <w:p w:rsidR="007B5077" w:rsidRPr="00004B09" w:rsidRDefault="007B5077" w:rsidP="00240D28">
            <w:pPr>
              <w:ind w:left="170"/>
              <w:jc w:val="center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Periodo</w:t>
            </w:r>
          </w:p>
          <w:p w:rsidR="007B5077" w:rsidRPr="00004B09" w:rsidRDefault="007B5077" w:rsidP="00240D28">
            <w:pPr>
              <w:ind w:left="170"/>
              <w:jc w:val="center"/>
              <w:rPr>
                <w:rFonts w:ascii="Eurostile" w:hAnsi="Eurostile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Settembre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Ottobre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Novembre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Dicembre</w:t>
            </w: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Garamond" w:hAnsi="Garamond"/>
                <w:sz w:val="20"/>
                <w:szCs w:val="20"/>
              </w:rPr>
              <w:t>□</w:t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Gennaio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Garamond" w:hAnsi="Garamond"/>
                <w:sz w:val="20"/>
                <w:szCs w:val="20"/>
              </w:rPr>
              <w:t>□</w:t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Febb</w:t>
            </w:r>
            <w:r>
              <w:rPr>
                <w:rFonts w:ascii="Eurostile" w:hAnsi="Eurostile"/>
                <w:sz w:val="20"/>
                <w:szCs w:val="20"/>
              </w:rPr>
              <w:t>raio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Garamond" w:hAnsi="Garamond"/>
                <w:sz w:val="20"/>
                <w:szCs w:val="20"/>
              </w:rPr>
              <w:t>□</w:t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Marzo</w:t>
            </w:r>
          </w:p>
        </w:tc>
        <w:tc>
          <w:tcPr>
            <w:tcW w:w="1967" w:type="dxa"/>
            <w:tcBorders>
              <w:left w:val="single" w:sz="4" w:space="0" w:color="auto"/>
            </w:tcBorders>
            <w:vAlign w:val="center"/>
          </w:tcPr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Garamond" w:hAnsi="Garamond"/>
                <w:sz w:val="20"/>
                <w:szCs w:val="20"/>
              </w:rPr>
              <w:t>□</w:t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Aprile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Garamond" w:hAnsi="Garamond"/>
                <w:sz w:val="20"/>
                <w:szCs w:val="20"/>
              </w:rPr>
              <w:t>□</w:t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Maggio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Garamond" w:hAnsi="Garamond"/>
                <w:sz w:val="20"/>
                <w:szCs w:val="20"/>
              </w:rPr>
              <w:t>□</w:t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Giugno</w:t>
            </w:r>
          </w:p>
        </w:tc>
      </w:tr>
      <w:tr w:rsidR="007B5077" w:rsidRPr="00004B09" w:rsidTr="00240D28">
        <w:trPr>
          <w:trHeight w:val="1230"/>
          <w:jc w:val="center"/>
        </w:trPr>
        <w:tc>
          <w:tcPr>
            <w:tcW w:w="2860" w:type="dxa"/>
            <w:vAlign w:val="center"/>
          </w:tcPr>
          <w:p w:rsidR="007B5077" w:rsidRPr="00004B09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Metodi Formativi</w:t>
            </w:r>
          </w:p>
          <w:p w:rsidR="007B5077" w:rsidRPr="00004B09" w:rsidRDefault="007B5077" w:rsidP="00240D28">
            <w:pPr>
              <w:autoSpaceDE w:val="0"/>
              <w:autoSpaceDN w:val="0"/>
              <w:adjustRightInd w:val="0"/>
              <w:jc w:val="center"/>
              <w:rPr>
                <w:rFonts w:ascii="Eurostile" w:hAnsi="Eurostile"/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5"/>
            <w:tcBorders>
              <w:right w:val="single" w:sz="4" w:space="0" w:color="auto"/>
            </w:tcBorders>
            <w:vAlign w:val="center"/>
          </w:tcPr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  <w:lang w:val="en-US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laboratorio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</w:t>
            </w:r>
            <w:r w:rsidRPr="00004B09">
              <w:rPr>
                <w:rFonts w:ascii="Eurostile" w:hAnsi="Eurostile"/>
                <w:i/>
                <w:sz w:val="20"/>
                <w:szCs w:val="20"/>
              </w:rPr>
              <w:t xml:space="preserve"> </w:t>
            </w:r>
            <w:r w:rsidRPr="00004B09">
              <w:rPr>
                <w:rFonts w:ascii="Eurostile" w:hAnsi="Eurostile"/>
                <w:sz w:val="20"/>
                <w:szCs w:val="20"/>
              </w:rPr>
              <w:t>lezione frontale</w:t>
            </w:r>
          </w:p>
          <w:p w:rsidR="007B5077" w:rsidRPr="00004B09" w:rsidRDefault="007B5077" w:rsidP="00240D28">
            <w:pPr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 esercitazioni</w:t>
            </w:r>
          </w:p>
          <w:p w:rsidR="007B5077" w:rsidRPr="00004B09" w:rsidRDefault="007B5077" w:rsidP="00240D28">
            <w:pPr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 dialogo formativo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  <w:lang w:val="en-US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 </w:t>
            </w:r>
            <w:proofErr w:type="spellStart"/>
            <w:r w:rsidRPr="00004B09">
              <w:rPr>
                <w:rFonts w:ascii="Eurostile" w:hAnsi="Eurostile"/>
                <w:sz w:val="20"/>
                <w:szCs w:val="20"/>
              </w:rPr>
              <w:t>problem</w:t>
            </w:r>
            <w:proofErr w:type="spellEnd"/>
            <w:r w:rsidRPr="00004B09">
              <w:rPr>
                <w:rFonts w:ascii="Eurostile" w:hAnsi="Eurostile"/>
                <w:sz w:val="20"/>
                <w:szCs w:val="20"/>
              </w:rPr>
              <w:t xml:space="preserve"> </w:t>
            </w:r>
            <w:proofErr w:type="spellStart"/>
            <w:r w:rsidRPr="00004B09">
              <w:rPr>
                <w:rFonts w:ascii="Eurostile" w:hAnsi="Eurostile"/>
                <w:sz w:val="20"/>
                <w:szCs w:val="20"/>
              </w:rPr>
              <w:t>solving</w:t>
            </w:r>
            <w:proofErr w:type="spellEnd"/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  <w:lang w:val="en-US"/>
              </w:rPr>
            </w:pPr>
          </w:p>
        </w:tc>
        <w:tc>
          <w:tcPr>
            <w:tcW w:w="3772" w:type="dxa"/>
            <w:gridSpan w:val="3"/>
            <w:tcBorders>
              <w:left w:val="single" w:sz="4" w:space="0" w:color="auto"/>
            </w:tcBorders>
            <w:vAlign w:val="center"/>
          </w:tcPr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  <w:lang w:val="en-US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e-learning 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</w:t>
            </w:r>
            <w:proofErr w:type="spellStart"/>
            <w:r w:rsidRPr="00004B09">
              <w:rPr>
                <w:rFonts w:ascii="Eurostile" w:hAnsi="Eurostile"/>
                <w:sz w:val="20"/>
                <w:szCs w:val="20"/>
              </w:rPr>
              <w:t>brain</w:t>
            </w:r>
            <w:proofErr w:type="spellEnd"/>
            <w:r w:rsidRPr="00004B09">
              <w:rPr>
                <w:rFonts w:ascii="Eurostile" w:hAnsi="Eurostile"/>
                <w:sz w:val="20"/>
                <w:szCs w:val="20"/>
              </w:rPr>
              <w:t xml:space="preserve"> – </w:t>
            </w:r>
            <w:proofErr w:type="spellStart"/>
            <w:r w:rsidRPr="00004B09">
              <w:rPr>
                <w:rFonts w:ascii="Eurostile" w:hAnsi="Eurostile"/>
                <w:sz w:val="20"/>
                <w:szCs w:val="20"/>
              </w:rPr>
              <w:t>storming</w:t>
            </w:r>
            <w:proofErr w:type="spellEnd"/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percorso autoapprendimento</w:t>
            </w:r>
          </w:p>
          <w:p w:rsidR="007B5077" w:rsidRPr="00004B09" w:rsidRDefault="007B5077" w:rsidP="00240D28">
            <w:pPr>
              <w:rPr>
                <w:rFonts w:ascii="Eurostile" w:hAnsi="Eurostile"/>
                <w:i/>
                <w:sz w:val="20"/>
                <w:szCs w:val="20"/>
              </w:rPr>
            </w:pPr>
          </w:p>
        </w:tc>
      </w:tr>
      <w:tr w:rsidR="007B5077" w:rsidRPr="00004B09" w:rsidTr="00240D28">
        <w:trPr>
          <w:trHeight w:val="795"/>
          <w:jc w:val="center"/>
        </w:trPr>
        <w:tc>
          <w:tcPr>
            <w:tcW w:w="2860" w:type="dxa"/>
            <w:vAlign w:val="center"/>
          </w:tcPr>
          <w:p w:rsidR="007B5077" w:rsidRPr="00004B09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Mezzi, strumenti</w:t>
            </w:r>
          </w:p>
          <w:p w:rsidR="007B5077" w:rsidRPr="00004B09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 xml:space="preserve">e sussidi </w:t>
            </w:r>
          </w:p>
          <w:p w:rsidR="007B5077" w:rsidRPr="00004B09" w:rsidRDefault="007B5077" w:rsidP="00240D28">
            <w:pPr>
              <w:autoSpaceDE w:val="0"/>
              <w:autoSpaceDN w:val="0"/>
              <w:adjustRightInd w:val="0"/>
              <w:jc w:val="center"/>
              <w:rPr>
                <w:rFonts w:ascii="Eurostile" w:hAnsi="Eurostile"/>
                <w:strike/>
                <w:sz w:val="20"/>
                <w:szCs w:val="20"/>
              </w:rPr>
            </w:pPr>
          </w:p>
        </w:tc>
        <w:tc>
          <w:tcPr>
            <w:tcW w:w="3685" w:type="dxa"/>
            <w:gridSpan w:val="5"/>
            <w:tcBorders>
              <w:right w:val="single" w:sz="4" w:space="0" w:color="auto"/>
            </w:tcBorders>
            <w:vAlign w:val="center"/>
          </w:tcPr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 attrezzature di laboratorio     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 xml:space="preserve">     </w:t>
            </w: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PC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 xml:space="preserve">     </w:t>
            </w:r>
            <w:r w:rsidRPr="00004B09">
              <w:rPr>
                <w:rFonts w:ascii="Garamond" w:hAnsi="Garamond"/>
                <w:sz w:val="20"/>
                <w:szCs w:val="20"/>
              </w:rPr>
              <w:t>○</w:t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LIM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 xml:space="preserve">     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</w:p>
        </w:tc>
        <w:tc>
          <w:tcPr>
            <w:tcW w:w="3772" w:type="dxa"/>
            <w:gridSpan w:val="3"/>
            <w:tcBorders>
              <w:left w:val="single" w:sz="4" w:space="0" w:color="auto"/>
            </w:tcBorders>
            <w:vAlign w:val="center"/>
          </w:tcPr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 dispense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 libro di testo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 pubblicazioni ed e-book</w:t>
            </w:r>
          </w:p>
          <w:p w:rsidR="007B5077" w:rsidRPr="00004B09" w:rsidRDefault="007B5077" w:rsidP="00240D28">
            <w:pPr>
              <w:rPr>
                <w:rFonts w:ascii="Eurostile" w:eastAsia="MS Mincho" w:hAnsi="Eurostile"/>
                <w:sz w:val="20"/>
                <w:szCs w:val="20"/>
                <w:lang w:eastAsia="ja-JP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 apparati multimediali</w:t>
            </w:r>
          </w:p>
          <w:p w:rsidR="007B5077" w:rsidRPr="00004B09" w:rsidRDefault="007B5077" w:rsidP="00240D28">
            <w:pPr>
              <w:rPr>
                <w:rFonts w:ascii="Eurostile" w:eastAsia="MS Mincho" w:hAnsi="Eurostile"/>
                <w:sz w:val="20"/>
                <w:szCs w:val="20"/>
                <w:lang w:eastAsia="ja-JP"/>
              </w:rPr>
            </w:pPr>
          </w:p>
        </w:tc>
      </w:tr>
      <w:tr w:rsidR="007B5077" w:rsidRPr="00004B09" w:rsidTr="00240D28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:rsidR="007B5077" w:rsidRPr="00004B09" w:rsidRDefault="007B5077" w:rsidP="00240D28">
            <w:pPr>
              <w:pStyle w:val="Titolo2"/>
              <w:jc w:val="center"/>
              <w:rPr>
                <w:rFonts w:ascii="Eurostile" w:hAnsi="Eurostile"/>
                <w:smallCaps/>
                <w:sz w:val="20"/>
                <w:szCs w:val="20"/>
              </w:rPr>
            </w:pPr>
            <w:r w:rsidRPr="00004B09">
              <w:rPr>
                <w:rFonts w:ascii="Eurostile" w:hAnsi="Eurostile"/>
                <w:smallCaps/>
                <w:sz w:val="20"/>
                <w:szCs w:val="20"/>
              </w:rPr>
              <w:t>Verifiche E Criteri Di Valutazione</w:t>
            </w:r>
          </w:p>
        </w:tc>
      </w:tr>
      <w:tr w:rsidR="007B5077" w:rsidRPr="00004B09" w:rsidTr="00240D28">
        <w:trPr>
          <w:trHeight w:val="1459"/>
          <w:jc w:val="center"/>
        </w:trPr>
        <w:tc>
          <w:tcPr>
            <w:tcW w:w="2860" w:type="dxa"/>
            <w:vAlign w:val="center"/>
          </w:tcPr>
          <w:p w:rsidR="007B5077" w:rsidRPr="00004B09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In itinere</w:t>
            </w:r>
          </w:p>
        </w:tc>
        <w:tc>
          <w:tcPr>
            <w:tcW w:w="3674" w:type="dxa"/>
            <w:gridSpan w:val="4"/>
            <w:tcBorders>
              <w:right w:val="single" w:sz="4" w:space="0" w:color="auto"/>
            </w:tcBorders>
            <w:vAlign w:val="center"/>
          </w:tcPr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Garamond" w:hAnsi="Garamond"/>
                <w:sz w:val="20"/>
                <w:szCs w:val="20"/>
              </w:rPr>
              <w:t>□</w:t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 prova strutturata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 prova </w:t>
            </w:r>
            <w:proofErr w:type="spellStart"/>
            <w:r w:rsidRPr="00004B09">
              <w:rPr>
                <w:rFonts w:ascii="Eurostile" w:hAnsi="Eurostile"/>
                <w:sz w:val="20"/>
                <w:szCs w:val="20"/>
              </w:rPr>
              <w:t>semistrutturata</w:t>
            </w:r>
            <w:proofErr w:type="spellEnd"/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 relazione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elaborazione di testi scritti di varie tipologie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 comprensione del testo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colloquio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</w:tcBorders>
            <w:vAlign w:val="center"/>
          </w:tcPr>
          <w:p w:rsidR="007B5077" w:rsidRPr="00004B09" w:rsidRDefault="008B4286" w:rsidP="00240D28">
            <w:pPr>
              <w:rPr>
                <w:rFonts w:ascii="Eurostile" w:hAnsi="Eurostile"/>
                <w:sz w:val="20"/>
                <w:szCs w:val="20"/>
              </w:rPr>
            </w:pPr>
            <w:r w:rsidRPr="008B4286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32.75pt;margin-top:.75pt;width:120.65pt;height:18.4pt;z-index:251656704;mso-position-horizontal-relative:text;mso-position-vertical-relative:text;mso-width-relative:margin;mso-height-relative:margin">
                  <v:textbox style="mso-next-textbox:#_x0000_s1026">
                    <w:txbxContent>
                      <w:p w:rsidR="007B5077" w:rsidRPr="00BB575C" w:rsidRDefault="007B5077" w:rsidP="007B5077">
                        <w:pPr>
                          <w:rPr>
                            <w:rFonts w:ascii="Calibri Light" w:hAnsi="Calibri Light"/>
                            <w:sz w:val="18"/>
                            <w:szCs w:val="18"/>
                          </w:rPr>
                        </w:pPr>
                        <w:r w:rsidRPr="00BB575C">
                          <w:rPr>
                            <w:rFonts w:ascii="Calibri Light" w:hAnsi="Calibri Light"/>
                            <w:sz w:val="18"/>
                            <w:szCs w:val="18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</w:p>
          <w:p w:rsidR="007B5077" w:rsidRPr="00EE32BE" w:rsidRDefault="007B5077" w:rsidP="00240D28">
            <w:pPr>
              <w:autoSpaceDE w:val="0"/>
              <w:autoSpaceDN w:val="0"/>
              <w:adjustRightInd w:val="0"/>
              <w:jc w:val="center"/>
              <w:rPr>
                <w:rFonts w:ascii="Eurostile" w:eastAsia="Calibri" w:hAnsi="Eurostile" w:cs="Helvetica"/>
                <w:sz w:val="20"/>
                <w:szCs w:val="20"/>
                <w:lang w:eastAsia="en-US"/>
              </w:rPr>
            </w:pPr>
            <w:r w:rsidRPr="00EE32BE">
              <w:rPr>
                <w:rFonts w:ascii="Eurostile" w:eastAsia="Calibri" w:hAnsi="Eurostile" w:cs="Helvetica"/>
                <w:sz w:val="20"/>
                <w:szCs w:val="20"/>
                <w:lang w:eastAsia="en-US"/>
              </w:rPr>
              <w:t xml:space="preserve">La </w:t>
            </w:r>
            <w:r w:rsidRPr="00EE32BE">
              <w:rPr>
                <w:rFonts w:ascii="Eurostile" w:eastAsia="Calibri" w:hAnsi="Eurostile" w:cs="Helvetica-Bold"/>
                <w:b/>
                <w:bCs/>
                <w:sz w:val="20"/>
                <w:szCs w:val="20"/>
                <w:lang w:eastAsia="en-US"/>
              </w:rPr>
              <w:t xml:space="preserve">valutazione del modulo </w:t>
            </w:r>
            <w:r w:rsidRPr="00EE32BE">
              <w:rPr>
                <w:rFonts w:ascii="Eurostile" w:eastAsia="Calibri" w:hAnsi="Eurostile" w:cs="Helvetica"/>
                <w:sz w:val="20"/>
                <w:szCs w:val="20"/>
                <w:lang w:eastAsia="en-US"/>
              </w:rPr>
              <w:t>è data dalle</w:t>
            </w:r>
          </w:p>
          <w:p w:rsidR="007B5077" w:rsidRPr="00EE32BE" w:rsidRDefault="007B5077" w:rsidP="00240D28">
            <w:pPr>
              <w:autoSpaceDE w:val="0"/>
              <w:autoSpaceDN w:val="0"/>
              <w:adjustRightInd w:val="0"/>
              <w:jc w:val="center"/>
              <w:rPr>
                <w:rFonts w:ascii="Eurostile" w:eastAsia="Calibri" w:hAnsi="Eurostile" w:cs="Helvetica"/>
                <w:sz w:val="20"/>
                <w:szCs w:val="20"/>
                <w:lang w:eastAsia="en-US"/>
              </w:rPr>
            </w:pPr>
            <w:r w:rsidRPr="00EE32BE">
              <w:rPr>
                <w:rFonts w:ascii="Eurostile" w:eastAsia="Calibri" w:hAnsi="Eurostile" w:cs="Helvetica"/>
                <w:sz w:val="20"/>
                <w:szCs w:val="20"/>
                <w:lang w:eastAsia="en-US"/>
              </w:rPr>
              <w:t>esercitazioni (in classe e/o a casa) e</w:t>
            </w:r>
          </w:p>
          <w:p w:rsidR="007B5077" w:rsidRPr="00004B09" w:rsidRDefault="007B5077" w:rsidP="00240D28">
            <w:pPr>
              <w:jc w:val="center"/>
              <w:rPr>
                <w:rFonts w:ascii="Eurostile" w:hAnsi="Eurostile"/>
                <w:sz w:val="20"/>
                <w:szCs w:val="20"/>
              </w:rPr>
            </w:pPr>
            <w:r w:rsidRPr="00EE32BE">
              <w:rPr>
                <w:rFonts w:ascii="Eurostile" w:eastAsia="Calibri" w:hAnsi="Eurostile" w:cs="Helvetica"/>
                <w:sz w:val="20"/>
                <w:szCs w:val="20"/>
                <w:lang w:eastAsia="en-US"/>
              </w:rPr>
              <w:t>dalle verifiche in itinere.</w:t>
            </w:r>
          </w:p>
        </w:tc>
      </w:tr>
      <w:tr w:rsidR="007B5077" w:rsidRPr="00004B09" w:rsidTr="00240D28">
        <w:trPr>
          <w:trHeight w:val="843"/>
          <w:jc w:val="center"/>
        </w:trPr>
        <w:tc>
          <w:tcPr>
            <w:tcW w:w="2860" w:type="dxa"/>
            <w:vAlign w:val="center"/>
          </w:tcPr>
          <w:p w:rsidR="007B5077" w:rsidRPr="00004B09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Fine modulo</w:t>
            </w:r>
          </w:p>
        </w:tc>
        <w:tc>
          <w:tcPr>
            <w:tcW w:w="3674" w:type="dxa"/>
            <w:gridSpan w:val="4"/>
            <w:tcBorders>
              <w:right w:val="single" w:sz="4" w:space="0" w:color="auto"/>
            </w:tcBorders>
            <w:vAlign w:val="center"/>
          </w:tcPr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Garamond" w:hAnsi="Garamond"/>
                <w:sz w:val="20"/>
                <w:szCs w:val="20"/>
              </w:rPr>
              <w:t>□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004B09">
              <w:rPr>
                <w:rFonts w:ascii="Eurostile" w:hAnsi="Eurostile"/>
                <w:sz w:val="20"/>
                <w:szCs w:val="20"/>
              </w:rPr>
              <w:t>prova strutturata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 prova </w:t>
            </w:r>
            <w:proofErr w:type="spellStart"/>
            <w:r w:rsidRPr="00004B09">
              <w:rPr>
                <w:rFonts w:ascii="Eurostile" w:hAnsi="Eurostile"/>
                <w:sz w:val="20"/>
                <w:szCs w:val="20"/>
              </w:rPr>
              <w:t>semistrutturata</w:t>
            </w:r>
            <w:proofErr w:type="spellEnd"/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 relazione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elaborazione di testi scritti di varie tipologie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 comprensione del testo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colloquio</w:t>
            </w:r>
          </w:p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</w:p>
        </w:tc>
        <w:tc>
          <w:tcPr>
            <w:tcW w:w="3783" w:type="dxa"/>
            <w:gridSpan w:val="4"/>
            <w:vMerge/>
            <w:tcBorders>
              <w:left w:val="single" w:sz="4" w:space="0" w:color="auto"/>
            </w:tcBorders>
            <w:vAlign w:val="center"/>
          </w:tcPr>
          <w:p w:rsidR="007B5077" w:rsidRPr="00004B09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</w:p>
        </w:tc>
      </w:tr>
      <w:tr w:rsidR="007B5077" w:rsidRPr="00004B09" w:rsidTr="00240D28">
        <w:trPr>
          <w:trHeight w:val="416"/>
          <w:jc w:val="center"/>
        </w:trPr>
        <w:tc>
          <w:tcPr>
            <w:tcW w:w="2860" w:type="dxa"/>
            <w:vAlign w:val="center"/>
          </w:tcPr>
          <w:p w:rsidR="007B5077" w:rsidRPr="00004B09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Livelli minimi per le verifiche</w:t>
            </w:r>
          </w:p>
        </w:tc>
        <w:tc>
          <w:tcPr>
            <w:tcW w:w="7457" w:type="dxa"/>
            <w:gridSpan w:val="8"/>
            <w:vAlign w:val="center"/>
          </w:tcPr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Leggere correttamente testi di varia tipologia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Comprendere le idee centrali di una spiegazione e dei testi proposti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Scrivere testi semplici ma corretti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Conoscere le linee essenziali della storia letteraria dalle origini a Dante</w:t>
            </w:r>
          </w:p>
        </w:tc>
      </w:tr>
      <w:tr w:rsidR="007B5077" w:rsidRPr="00004B09" w:rsidTr="00240D28">
        <w:trPr>
          <w:trHeight w:val="1022"/>
          <w:jc w:val="center"/>
        </w:trPr>
        <w:tc>
          <w:tcPr>
            <w:tcW w:w="2860" w:type="dxa"/>
            <w:tcBorders>
              <w:bottom w:val="double" w:sz="4" w:space="0" w:color="auto"/>
            </w:tcBorders>
            <w:vAlign w:val="center"/>
          </w:tcPr>
          <w:p w:rsidR="007B5077" w:rsidRPr="00004B09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Azioni di recupero ed  approfondimento</w:t>
            </w:r>
          </w:p>
        </w:tc>
        <w:tc>
          <w:tcPr>
            <w:tcW w:w="7457" w:type="dxa"/>
            <w:gridSpan w:val="8"/>
            <w:tcBorders>
              <w:bottom w:val="double" w:sz="4" w:space="0" w:color="auto"/>
            </w:tcBorders>
            <w:vAlign w:val="center"/>
          </w:tcPr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fornire indicazioni ed esemplificazioni di metodologia testuale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puntualizzare la definizione di termini letterari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operare una discussione sugli errori rilevati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>
              <w:rPr>
                <w:rFonts w:ascii="Eurostile" w:hAnsi="Eurostile"/>
                <w:sz w:val="20"/>
                <w:szCs w:val="20"/>
              </w:rPr>
              <w:t>puntualizzare il</w:t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metodo di decodificazione del testo narrativo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>
              <w:rPr>
                <w:rFonts w:ascii="Eurostile" w:hAnsi="Eurostile"/>
                <w:sz w:val="20"/>
                <w:szCs w:val="20"/>
              </w:rPr>
              <w:t xml:space="preserve">provare a </w:t>
            </w:r>
            <w:r w:rsidRPr="00004B09">
              <w:rPr>
                <w:rFonts w:ascii="Eurostile" w:hAnsi="Eurostile"/>
                <w:sz w:val="20"/>
                <w:szCs w:val="20"/>
              </w:rPr>
              <w:t>incidere sulla disposizione individuale (impegno, motivazione, concentrazione)</w:t>
            </w:r>
          </w:p>
          <w:p w:rsidR="007B5077" w:rsidRPr="00004B09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Eurostile" w:hAnsi="Eurostile"/>
                <w:sz w:val="20"/>
                <w:szCs w:val="20"/>
              </w:rPr>
              <w:t>ricerc</w:t>
            </w:r>
            <w:r>
              <w:rPr>
                <w:rFonts w:ascii="Eurostile" w:hAnsi="Eurostile"/>
                <w:sz w:val="20"/>
                <w:szCs w:val="20"/>
              </w:rPr>
              <w:t>are</w:t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e svilupp</w:t>
            </w:r>
            <w:r>
              <w:rPr>
                <w:rFonts w:ascii="Eurostile" w:hAnsi="Eurostile"/>
                <w:sz w:val="20"/>
                <w:szCs w:val="20"/>
              </w:rPr>
              <w:t>are</w:t>
            </w:r>
            <w:r w:rsidRPr="00004B09">
              <w:rPr>
                <w:rFonts w:ascii="Eurostile" w:hAnsi="Eurostile"/>
                <w:sz w:val="20"/>
                <w:szCs w:val="20"/>
              </w:rPr>
              <w:t xml:space="preserve"> argomenti</w:t>
            </w:r>
          </w:p>
        </w:tc>
      </w:tr>
    </w:tbl>
    <w:p w:rsidR="007B5077" w:rsidRDefault="007B5077" w:rsidP="007B5077">
      <w:pPr>
        <w:tabs>
          <w:tab w:val="num" w:pos="2860"/>
        </w:tabs>
        <w:rPr>
          <w:rFonts w:ascii="Garamond" w:hAnsi="Garamond"/>
          <w:b/>
          <w:bCs/>
        </w:rPr>
      </w:pPr>
    </w:p>
    <w:p w:rsidR="007B5077" w:rsidRDefault="007B5077" w:rsidP="007B5077">
      <w:pPr>
        <w:rPr>
          <w:rFonts w:ascii="Garamond" w:hAnsi="Garamond"/>
          <w:b/>
        </w:rPr>
      </w:pPr>
    </w:p>
    <w:p w:rsidR="007B5077" w:rsidRDefault="007B5077" w:rsidP="007B5077">
      <w:pPr>
        <w:rPr>
          <w:rFonts w:ascii="Garamond" w:hAnsi="Garamond"/>
          <w:b/>
        </w:rPr>
      </w:pPr>
    </w:p>
    <w:p w:rsidR="007B5077" w:rsidRDefault="007B5077" w:rsidP="007B5077">
      <w:pPr>
        <w:rPr>
          <w:rFonts w:ascii="Garamond" w:hAnsi="Garamond"/>
          <w:b/>
        </w:rPr>
      </w:pPr>
    </w:p>
    <w:p w:rsidR="007B5077" w:rsidRDefault="007B5077" w:rsidP="007B5077">
      <w:pPr>
        <w:spacing w:after="160" w:line="259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br w:type="page"/>
      </w:r>
    </w:p>
    <w:p w:rsidR="007B5077" w:rsidRPr="009F2267" w:rsidRDefault="007B5077" w:rsidP="007B5077">
      <w:pPr>
        <w:rPr>
          <w:rFonts w:ascii="Eurostile" w:hAnsi="Eurostile"/>
          <w:bCs/>
          <w:sz w:val="20"/>
          <w:szCs w:val="20"/>
        </w:rPr>
      </w:pPr>
      <w:r w:rsidRPr="009F2267">
        <w:rPr>
          <w:rFonts w:ascii="Eurostile" w:hAnsi="Eurostile"/>
          <w:b/>
          <w:sz w:val="20"/>
          <w:szCs w:val="20"/>
        </w:rPr>
        <w:lastRenderedPageBreak/>
        <w:t xml:space="preserve">MODULO N. 2  </w:t>
      </w:r>
      <w:r>
        <w:rPr>
          <w:rFonts w:ascii="Eurostile" w:hAnsi="Eurostile"/>
          <w:b/>
          <w:bCs/>
          <w:sz w:val="20"/>
          <w:szCs w:val="20"/>
        </w:rPr>
        <w:t>Verso l’Umanesimo</w:t>
      </w:r>
    </w:p>
    <w:p w:rsidR="007B5077" w:rsidRPr="009F2267" w:rsidRDefault="007B5077" w:rsidP="007B5077">
      <w:pPr>
        <w:rPr>
          <w:rFonts w:ascii="Eurostile" w:hAnsi="Eurostile"/>
          <w:b/>
          <w:sz w:val="20"/>
          <w:szCs w:val="20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91"/>
        <w:gridCol w:w="7426"/>
      </w:tblGrid>
      <w:tr w:rsidR="007B5077" w:rsidRPr="009F2267" w:rsidTr="00240D28">
        <w:trPr>
          <w:trHeight w:val="925"/>
          <w:jc w:val="center"/>
        </w:trPr>
        <w:tc>
          <w:tcPr>
            <w:tcW w:w="1031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BFBFBF"/>
          </w:tcPr>
          <w:p w:rsidR="007B5077" w:rsidRPr="009F2267" w:rsidRDefault="007B5077" w:rsidP="00240D28">
            <w:pPr>
              <w:numPr>
                <w:ilvl w:val="0"/>
                <w:numId w:val="2"/>
              </w:numPr>
              <w:ind w:left="356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Padroneggiare il patrimonio lessicale ed espressivo della lingua italiana secondo le esigenze comunicative nei vari contesti</w:t>
            </w:r>
          </w:p>
          <w:p w:rsidR="007B5077" w:rsidRPr="009F2267" w:rsidRDefault="007B5077" w:rsidP="00240D28">
            <w:pPr>
              <w:numPr>
                <w:ilvl w:val="0"/>
                <w:numId w:val="2"/>
              </w:numPr>
              <w:ind w:left="356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Riconoscere le linee essenziali della storia delle idee, della cultura, della letteratura, delle arti e orientarsi  fra testi e autori fondamentali, con riferimento anche a tematiche di tipo scientifico, tecnologico ed economico</w:t>
            </w:r>
          </w:p>
          <w:p w:rsidR="007B5077" w:rsidRPr="009F2267" w:rsidRDefault="007B5077" w:rsidP="00240D28">
            <w:pPr>
              <w:numPr>
                <w:ilvl w:val="0"/>
                <w:numId w:val="2"/>
              </w:numPr>
              <w:ind w:left="356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Stabilire collegamenti tra le tradizioni culturali locali, nazionali ed internazionali sia in una prospettiva interculturale sia ai fini della mobilità di studio e di lavoro</w:t>
            </w:r>
          </w:p>
          <w:p w:rsidR="007B5077" w:rsidRPr="009F2267" w:rsidRDefault="007B5077" w:rsidP="00240D28">
            <w:pPr>
              <w:numPr>
                <w:ilvl w:val="0"/>
                <w:numId w:val="2"/>
              </w:numPr>
              <w:ind w:left="356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Riconoscere il valore e le potenzialità dei beni artistici e ambientali per una loro corretta fruizione e valorizzazione</w:t>
            </w:r>
          </w:p>
          <w:p w:rsidR="007B5077" w:rsidRDefault="007B5077" w:rsidP="00240D28">
            <w:pPr>
              <w:numPr>
                <w:ilvl w:val="0"/>
                <w:numId w:val="2"/>
              </w:numPr>
              <w:ind w:left="356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Individuare ed utilizzare le moderne forme di comunicazione visiva e multimediale, anche con riferimento alle strategie espressive e agli strumenti tecnici della comunicazione in rete </w:t>
            </w:r>
          </w:p>
          <w:p w:rsidR="007B5077" w:rsidRPr="00BB7466" w:rsidRDefault="007B5077" w:rsidP="00240D28">
            <w:pPr>
              <w:numPr>
                <w:ilvl w:val="0"/>
                <w:numId w:val="2"/>
              </w:numPr>
              <w:ind w:left="356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Redigere relazioni tecniche e documentare le attività individuali e di gruppo </w:t>
            </w:r>
          </w:p>
        </w:tc>
      </w:tr>
      <w:tr w:rsidR="007B5077" w:rsidRPr="009F2267" w:rsidTr="00240D28">
        <w:trPr>
          <w:trHeight w:val="925"/>
          <w:jc w:val="center"/>
        </w:trPr>
        <w:tc>
          <w:tcPr>
            <w:tcW w:w="2891" w:type="dxa"/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Prerequisiti </w:t>
            </w:r>
          </w:p>
        </w:tc>
        <w:tc>
          <w:tcPr>
            <w:tcW w:w="7426" w:type="dxa"/>
            <w:vAlign w:val="center"/>
          </w:tcPr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>
              <w:rPr>
                <w:rFonts w:ascii="Eurostile" w:hAnsi="Eurostile"/>
                <w:sz w:val="20"/>
                <w:szCs w:val="20"/>
              </w:rPr>
              <w:t>Saper parafrasare e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analizzare un testo poetico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Analizzare elementi relativi alla struttura temporale del racconto o al punto di vista della narrazione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Le</w:t>
            </w:r>
            <w:r>
              <w:rPr>
                <w:rFonts w:ascii="Eurostile" w:hAnsi="Eurostile"/>
                <w:sz w:val="20"/>
                <w:szCs w:val="20"/>
              </w:rPr>
              <w:t>ggere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</w:t>
            </w:r>
            <w:r>
              <w:rPr>
                <w:rFonts w:ascii="Eurostile" w:hAnsi="Eurostile"/>
                <w:sz w:val="20"/>
                <w:szCs w:val="20"/>
              </w:rPr>
              <w:t>sinteticamente e analiticamente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Conoscere le caratteristiche di narratologia e del testo poetico</w:t>
            </w:r>
          </w:p>
        </w:tc>
      </w:tr>
      <w:tr w:rsidR="007B5077" w:rsidRPr="009F2267" w:rsidTr="00240D28">
        <w:trPr>
          <w:trHeight w:val="878"/>
          <w:jc w:val="center"/>
        </w:trPr>
        <w:tc>
          <w:tcPr>
            <w:tcW w:w="2891" w:type="dxa"/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Discipline coinvolte</w:t>
            </w:r>
          </w:p>
        </w:tc>
        <w:tc>
          <w:tcPr>
            <w:tcW w:w="7426" w:type="dxa"/>
            <w:vAlign w:val="center"/>
          </w:tcPr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Storia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Cittadinanza e Costituzione</w:t>
            </w:r>
          </w:p>
        </w:tc>
      </w:tr>
      <w:tr w:rsidR="007B5077" w:rsidRPr="009F2267" w:rsidTr="00240D28">
        <w:trPr>
          <w:trHeight w:val="499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:rsidR="007B5077" w:rsidRPr="009F2267" w:rsidRDefault="007B5077" w:rsidP="00240D28">
            <w:pPr>
              <w:ind w:left="68" w:right="181"/>
              <w:jc w:val="center"/>
              <w:rPr>
                <w:rFonts w:ascii="Eurostile" w:hAnsi="Eurostile"/>
                <w:smallCaps/>
                <w:color w:val="0070C0"/>
                <w:sz w:val="20"/>
                <w:szCs w:val="20"/>
              </w:rPr>
            </w:pPr>
            <w:r w:rsidRPr="009F2267">
              <w:rPr>
                <w:rFonts w:ascii="Eurostile" w:hAnsi="Eurostile"/>
                <w:b/>
                <w:smallCaps/>
                <w:sz w:val="20"/>
                <w:szCs w:val="20"/>
              </w:rPr>
              <w:t>Abilità</w:t>
            </w:r>
          </w:p>
        </w:tc>
      </w:tr>
      <w:tr w:rsidR="007B5077" w:rsidRPr="009F2267" w:rsidTr="00240D28">
        <w:trPr>
          <w:cantSplit/>
          <w:trHeight w:val="818"/>
          <w:jc w:val="center"/>
        </w:trPr>
        <w:tc>
          <w:tcPr>
            <w:tcW w:w="2891" w:type="dxa"/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Abilità LLGG </w:t>
            </w:r>
          </w:p>
        </w:tc>
        <w:tc>
          <w:tcPr>
            <w:tcW w:w="7426" w:type="dxa"/>
            <w:vAlign w:val="center"/>
          </w:tcPr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Leggere, ascoltare, parlare, scrivere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Saper collocare un testo letterario in un quadro di relazioni più vasto</w:t>
            </w:r>
          </w:p>
        </w:tc>
      </w:tr>
      <w:tr w:rsidR="007B5077" w:rsidRPr="009F2267" w:rsidTr="00240D28">
        <w:trPr>
          <w:cantSplit/>
          <w:trHeight w:val="509"/>
          <w:jc w:val="center"/>
        </w:trPr>
        <w:tc>
          <w:tcPr>
            <w:tcW w:w="2891" w:type="dxa"/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Abilità </w:t>
            </w:r>
          </w:p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da formulare</w:t>
            </w:r>
          </w:p>
        </w:tc>
        <w:tc>
          <w:tcPr>
            <w:tcW w:w="7426" w:type="dxa"/>
            <w:vAlign w:val="center"/>
          </w:tcPr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Elaborare testi scritti di diversa tipologia con adeguati registri comunicativi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Sostenere colloqui su tematiche predefinite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Raccogliere, selezionare e utilizzare informazioni utili all’attività di ricerca di testi letterari, artistici, scientifici e tecnologici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Distinguere gli aspetti principali di testi letterari, artistici, scientifici e tecnologici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>
              <w:rPr>
                <w:rFonts w:ascii="Eurostile" w:hAnsi="Eurostile"/>
                <w:sz w:val="20"/>
                <w:szCs w:val="20"/>
              </w:rPr>
              <w:t>Definire e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identificare periodi e linee di sviluppo della cultura letteraria italiana ed europea nel XIV secolo</w:t>
            </w:r>
          </w:p>
          <w:p w:rsidR="007B5077" w:rsidRPr="009F2267" w:rsidRDefault="007B5077" w:rsidP="00240D28">
            <w:p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</w:p>
        </w:tc>
      </w:tr>
      <w:tr w:rsidR="007B5077" w:rsidRPr="009F2267" w:rsidTr="00240D28">
        <w:trPr>
          <w:trHeight w:val="585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:rsidR="007B5077" w:rsidRPr="009F2267" w:rsidRDefault="007B5077" w:rsidP="00240D28">
            <w:pPr>
              <w:spacing w:before="60" w:after="60"/>
              <w:ind w:left="68" w:right="181"/>
              <w:jc w:val="center"/>
              <w:rPr>
                <w:rFonts w:ascii="Eurostile" w:hAnsi="Eurostile"/>
                <w:b/>
                <w:smallCaps/>
                <w:sz w:val="20"/>
                <w:szCs w:val="20"/>
              </w:rPr>
            </w:pPr>
            <w:r w:rsidRPr="009F2267">
              <w:rPr>
                <w:rFonts w:ascii="Eurostile" w:hAnsi="Eurostile"/>
                <w:b/>
                <w:smallCaps/>
                <w:sz w:val="20"/>
                <w:szCs w:val="20"/>
              </w:rPr>
              <w:t>Conoscenze</w:t>
            </w:r>
          </w:p>
        </w:tc>
      </w:tr>
      <w:tr w:rsidR="007B5077" w:rsidRPr="009F2267" w:rsidTr="00240D28">
        <w:trPr>
          <w:trHeight w:val="559"/>
          <w:jc w:val="center"/>
        </w:trPr>
        <w:tc>
          <w:tcPr>
            <w:tcW w:w="2891" w:type="dxa"/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Conoscenze LLGG </w:t>
            </w:r>
          </w:p>
        </w:tc>
        <w:tc>
          <w:tcPr>
            <w:tcW w:w="7426" w:type="dxa"/>
            <w:vAlign w:val="center"/>
          </w:tcPr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Caratteristiche e struttura di testi scritti e repertori di testi specialistici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Fonti dell’informazione e della documentazione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Radici storiche ed evoluzione della lingua italiana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Rapporto tra lingua e letteratura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Lingua letteraria e linguaggi della scienza e della tecnologia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Linee di evoluzione della cultura e del sistema letterario italiano del Trecento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Testi ed autori fondamentali che caratterizzano l’identità culturale nazionale italiana in questo periodo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Significative opere letterarie, artistiche e scientifiche 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Fonti di documentazione letteraria</w:t>
            </w:r>
          </w:p>
        </w:tc>
      </w:tr>
      <w:tr w:rsidR="007B5077" w:rsidRPr="009F2267" w:rsidTr="00240D28">
        <w:trPr>
          <w:trHeight w:val="541"/>
          <w:jc w:val="center"/>
        </w:trPr>
        <w:tc>
          <w:tcPr>
            <w:tcW w:w="2891" w:type="dxa"/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Conoscenze</w:t>
            </w:r>
          </w:p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da formulare</w:t>
            </w:r>
          </w:p>
        </w:tc>
        <w:tc>
          <w:tcPr>
            <w:tcW w:w="7426" w:type="dxa"/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b/>
                <w:color w:val="0070C0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Applicare le conoscenze LLGG ai contenuti disciplinari</w:t>
            </w:r>
          </w:p>
        </w:tc>
      </w:tr>
      <w:tr w:rsidR="007B5077" w:rsidRPr="009F2267" w:rsidTr="00240D28">
        <w:trPr>
          <w:trHeight w:val="722"/>
          <w:jc w:val="center"/>
        </w:trPr>
        <w:tc>
          <w:tcPr>
            <w:tcW w:w="2891" w:type="dxa"/>
            <w:tcBorders>
              <w:bottom w:val="double" w:sz="4" w:space="0" w:color="auto"/>
            </w:tcBorders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Contenuti disciplinari minimi</w:t>
            </w:r>
          </w:p>
        </w:tc>
        <w:tc>
          <w:tcPr>
            <w:tcW w:w="7426" w:type="dxa"/>
            <w:tcBorders>
              <w:bottom w:val="double" w:sz="4" w:space="0" w:color="auto"/>
            </w:tcBorders>
            <w:vAlign w:val="center"/>
          </w:tcPr>
          <w:p w:rsidR="007B5077" w:rsidRPr="009F2267" w:rsidRDefault="007B5077" w:rsidP="00240D28">
            <w:pPr>
              <w:numPr>
                <w:ilvl w:val="1"/>
                <w:numId w:val="4"/>
              </w:num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Francesco Petrarca e il Canzoniere</w:t>
            </w:r>
          </w:p>
          <w:p w:rsidR="007B5077" w:rsidRPr="009F2267" w:rsidRDefault="007B5077" w:rsidP="00240D28">
            <w:pPr>
              <w:numPr>
                <w:ilvl w:val="0"/>
                <w:numId w:val="3"/>
              </w:numPr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Giovanni Boccaccio e il Decameron </w:t>
            </w:r>
          </w:p>
        </w:tc>
      </w:tr>
    </w:tbl>
    <w:p w:rsidR="007B5077" w:rsidRPr="009F2267" w:rsidRDefault="007B5077" w:rsidP="007B5077">
      <w:pPr>
        <w:rPr>
          <w:rFonts w:ascii="Eurostile" w:hAnsi="Eurostile"/>
          <w:sz w:val="20"/>
          <w:szCs w:val="20"/>
        </w:rPr>
      </w:pPr>
      <w:r w:rsidRPr="009F2267">
        <w:rPr>
          <w:rFonts w:ascii="Eurostile" w:hAnsi="Eurostile"/>
          <w:b/>
          <w:bCs/>
          <w:sz w:val="20"/>
          <w:szCs w:val="20"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92"/>
        <w:gridCol w:w="1516"/>
        <w:gridCol w:w="425"/>
        <w:gridCol w:w="1542"/>
        <w:gridCol w:w="159"/>
        <w:gridCol w:w="11"/>
        <w:gridCol w:w="1797"/>
        <w:gridCol w:w="1967"/>
        <w:gridCol w:w="8"/>
      </w:tblGrid>
      <w:tr w:rsidR="007B5077" w:rsidRPr="009F2267" w:rsidTr="00240D28">
        <w:trPr>
          <w:trHeight w:val="539"/>
          <w:jc w:val="center"/>
        </w:trPr>
        <w:tc>
          <w:tcPr>
            <w:tcW w:w="2892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lastRenderedPageBreak/>
              <w:t>Impegno Orario</w:t>
            </w:r>
          </w:p>
        </w:tc>
        <w:tc>
          <w:tcPr>
            <w:tcW w:w="1941" w:type="dxa"/>
            <w:gridSpan w:val="2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7B5077" w:rsidRPr="009F2267" w:rsidRDefault="007B5077" w:rsidP="00240D28">
            <w:pPr>
              <w:ind w:left="170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7B5077" w:rsidRPr="009F2267" w:rsidRDefault="007B5077" w:rsidP="00240D28">
            <w:pPr>
              <w:ind w:left="170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35</w:t>
            </w:r>
          </w:p>
        </w:tc>
      </w:tr>
      <w:tr w:rsidR="007B5077" w:rsidRPr="009F2267" w:rsidTr="00240D28">
        <w:trPr>
          <w:gridAfter w:val="1"/>
          <w:wAfter w:w="8" w:type="dxa"/>
          <w:trHeight w:val="1121"/>
          <w:jc w:val="center"/>
        </w:trPr>
        <w:tc>
          <w:tcPr>
            <w:tcW w:w="2892" w:type="dxa"/>
            <w:vMerge/>
            <w:tcBorders>
              <w:right w:val="single" w:sz="4" w:space="0" w:color="auto"/>
            </w:tcBorders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</w:p>
        </w:tc>
        <w:tc>
          <w:tcPr>
            <w:tcW w:w="1516" w:type="dxa"/>
            <w:tcBorders>
              <w:right w:val="single" w:sz="4" w:space="0" w:color="auto"/>
            </w:tcBorders>
            <w:vAlign w:val="center"/>
          </w:tcPr>
          <w:p w:rsidR="007B5077" w:rsidRPr="009F2267" w:rsidRDefault="007B5077" w:rsidP="00240D28">
            <w:pPr>
              <w:ind w:left="170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Periodo</w:t>
            </w:r>
          </w:p>
          <w:p w:rsidR="007B5077" w:rsidRPr="009F2267" w:rsidRDefault="007B5077" w:rsidP="00240D28">
            <w:pPr>
              <w:ind w:left="170"/>
              <w:jc w:val="center"/>
              <w:rPr>
                <w:rFonts w:ascii="Eurostile" w:hAnsi="Eurostile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Garamond" w:hAnsi="Garamond"/>
                <w:sz w:val="20"/>
                <w:szCs w:val="20"/>
              </w:rPr>
              <w:t>□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Settembre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Garamond" w:hAnsi="Garamond"/>
                <w:sz w:val="20"/>
                <w:szCs w:val="20"/>
              </w:rPr>
              <w:t>□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Ottobre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Garamond" w:hAnsi="Garamond"/>
                <w:sz w:val="20"/>
                <w:szCs w:val="20"/>
              </w:rPr>
              <w:t>□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Novembre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Garamond" w:hAnsi="Garamond"/>
                <w:sz w:val="20"/>
                <w:szCs w:val="20"/>
              </w:rPr>
              <w:t>□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9F2267">
              <w:rPr>
                <w:rFonts w:ascii="Eurostile" w:hAnsi="Eurostile"/>
                <w:sz w:val="20"/>
                <w:szCs w:val="20"/>
              </w:rPr>
              <w:t>Dicembre</w:t>
            </w: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Gennaio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>
              <w:rPr>
                <w:rFonts w:ascii="Eurostile" w:hAnsi="Eurostile"/>
                <w:sz w:val="20"/>
                <w:szCs w:val="20"/>
              </w:rPr>
              <w:t xml:space="preserve"> Febbra</w:t>
            </w:r>
            <w:r w:rsidRPr="009F2267">
              <w:rPr>
                <w:rFonts w:ascii="Eurostile" w:hAnsi="Eurostile"/>
                <w:sz w:val="20"/>
                <w:szCs w:val="20"/>
              </w:rPr>
              <w:t>io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>Marzo</w:t>
            </w:r>
          </w:p>
        </w:tc>
        <w:tc>
          <w:tcPr>
            <w:tcW w:w="1967" w:type="dxa"/>
            <w:tcBorders>
              <w:left w:val="sing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Garamond" w:hAnsi="Garamond"/>
                <w:sz w:val="20"/>
                <w:szCs w:val="20"/>
              </w:rPr>
              <w:t>□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Aprile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Garamond" w:hAnsi="Garamond"/>
                <w:sz w:val="20"/>
                <w:szCs w:val="20"/>
              </w:rPr>
              <w:t>□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Maggio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Garamond" w:hAnsi="Garamond"/>
                <w:sz w:val="20"/>
                <w:szCs w:val="20"/>
              </w:rPr>
              <w:t>□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Giugno</w:t>
            </w:r>
          </w:p>
        </w:tc>
      </w:tr>
      <w:tr w:rsidR="007B5077" w:rsidRPr="009F2267" w:rsidTr="00240D28">
        <w:trPr>
          <w:trHeight w:val="1230"/>
          <w:jc w:val="center"/>
        </w:trPr>
        <w:tc>
          <w:tcPr>
            <w:tcW w:w="2892" w:type="dxa"/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Metodi Formativi</w:t>
            </w:r>
          </w:p>
          <w:p w:rsidR="007B5077" w:rsidRPr="009F2267" w:rsidRDefault="007B5077" w:rsidP="00240D28">
            <w:pPr>
              <w:autoSpaceDE w:val="0"/>
              <w:autoSpaceDN w:val="0"/>
              <w:adjustRightInd w:val="0"/>
              <w:jc w:val="center"/>
              <w:rPr>
                <w:rFonts w:ascii="Eurostile" w:hAnsi="Eurostile"/>
                <w:color w:val="FF0000"/>
                <w:sz w:val="20"/>
                <w:szCs w:val="20"/>
              </w:rPr>
            </w:pPr>
          </w:p>
        </w:tc>
        <w:tc>
          <w:tcPr>
            <w:tcW w:w="3653" w:type="dxa"/>
            <w:gridSpan w:val="5"/>
            <w:tcBorders>
              <w:right w:val="sing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  <w:lang w:val="en-US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laboratorio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</w:t>
            </w:r>
            <w:r w:rsidRPr="009F2267">
              <w:rPr>
                <w:rFonts w:ascii="Eurostile" w:hAnsi="Eurostile"/>
                <w:i/>
                <w:sz w:val="20"/>
                <w:szCs w:val="20"/>
              </w:rPr>
              <w:t xml:space="preserve"> </w:t>
            </w:r>
            <w:r w:rsidRPr="009F2267">
              <w:rPr>
                <w:rFonts w:ascii="Eurostile" w:hAnsi="Eurostile"/>
                <w:sz w:val="20"/>
                <w:szCs w:val="20"/>
              </w:rPr>
              <w:t>lezione frontale</w:t>
            </w:r>
          </w:p>
          <w:p w:rsidR="007B5077" w:rsidRPr="009F2267" w:rsidRDefault="007B5077" w:rsidP="00240D28">
            <w:pPr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esercitazioni</w:t>
            </w:r>
          </w:p>
          <w:p w:rsidR="007B5077" w:rsidRPr="009F2267" w:rsidRDefault="007B5077" w:rsidP="00240D28">
            <w:pPr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dialogo formativo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  <w:lang w:val="en-US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</w:t>
            </w:r>
            <w:proofErr w:type="spellStart"/>
            <w:r w:rsidRPr="009F2267">
              <w:rPr>
                <w:rFonts w:ascii="Eurostile" w:hAnsi="Eurostile"/>
                <w:sz w:val="20"/>
                <w:szCs w:val="20"/>
              </w:rPr>
              <w:t>problem</w:t>
            </w:r>
            <w:proofErr w:type="spellEnd"/>
            <w:r w:rsidRPr="009F2267">
              <w:rPr>
                <w:rFonts w:ascii="Eurostile" w:hAnsi="Eurostile"/>
                <w:sz w:val="20"/>
                <w:szCs w:val="20"/>
              </w:rPr>
              <w:t xml:space="preserve"> </w:t>
            </w:r>
            <w:proofErr w:type="spellStart"/>
            <w:r w:rsidRPr="009F2267">
              <w:rPr>
                <w:rFonts w:ascii="Eurostile" w:hAnsi="Eurostile"/>
                <w:sz w:val="20"/>
                <w:szCs w:val="20"/>
              </w:rPr>
              <w:t>solving</w:t>
            </w:r>
            <w:proofErr w:type="spellEnd"/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  <w:lang w:val="en-US"/>
              </w:rPr>
            </w:pPr>
          </w:p>
        </w:tc>
        <w:tc>
          <w:tcPr>
            <w:tcW w:w="3772" w:type="dxa"/>
            <w:gridSpan w:val="3"/>
            <w:tcBorders>
              <w:left w:val="sing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  <w:lang w:val="en-US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e-learning 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</w:t>
            </w:r>
            <w:proofErr w:type="spellStart"/>
            <w:r w:rsidRPr="009F2267">
              <w:rPr>
                <w:rFonts w:ascii="Eurostile" w:hAnsi="Eurostile"/>
                <w:sz w:val="20"/>
                <w:szCs w:val="20"/>
              </w:rPr>
              <w:t>brain</w:t>
            </w:r>
            <w:proofErr w:type="spellEnd"/>
            <w:r w:rsidRPr="009F2267">
              <w:rPr>
                <w:rFonts w:ascii="Eurostile" w:hAnsi="Eurostile"/>
                <w:sz w:val="20"/>
                <w:szCs w:val="20"/>
              </w:rPr>
              <w:t xml:space="preserve"> – </w:t>
            </w:r>
            <w:proofErr w:type="spellStart"/>
            <w:r w:rsidRPr="009F2267">
              <w:rPr>
                <w:rFonts w:ascii="Eurostile" w:hAnsi="Eurostile"/>
                <w:sz w:val="20"/>
                <w:szCs w:val="20"/>
              </w:rPr>
              <w:t>storming</w:t>
            </w:r>
            <w:proofErr w:type="spellEnd"/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percorso autoapprendimento</w:t>
            </w:r>
          </w:p>
          <w:p w:rsidR="007B5077" w:rsidRPr="009F2267" w:rsidRDefault="007B5077" w:rsidP="00240D28">
            <w:pPr>
              <w:rPr>
                <w:rFonts w:ascii="Eurostile" w:hAnsi="Eurostile"/>
                <w:i/>
                <w:sz w:val="20"/>
                <w:szCs w:val="20"/>
              </w:rPr>
            </w:pPr>
          </w:p>
        </w:tc>
      </w:tr>
      <w:tr w:rsidR="007B5077" w:rsidRPr="009F2267" w:rsidTr="00240D28">
        <w:trPr>
          <w:trHeight w:val="795"/>
          <w:jc w:val="center"/>
        </w:trPr>
        <w:tc>
          <w:tcPr>
            <w:tcW w:w="2892" w:type="dxa"/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Mezzi, strumenti</w:t>
            </w:r>
          </w:p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e sussidi </w:t>
            </w:r>
          </w:p>
          <w:p w:rsidR="007B5077" w:rsidRPr="009F2267" w:rsidRDefault="007B5077" w:rsidP="00240D28">
            <w:pPr>
              <w:autoSpaceDE w:val="0"/>
              <w:autoSpaceDN w:val="0"/>
              <w:adjustRightInd w:val="0"/>
              <w:jc w:val="center"/>
              <w:rPr>
                <w:rFonts w:ascii="Eurostile" w:hAnsi="Eurostile"/>
                <w:strike/>
                <w:sz w:val="20"/>
                <w:szCs w:val="20"/>
              </w:rPr>
            </w:pPr>
          </w:p>
        </w:tc>
        <w:tc>
          <w:tcPr>
            <w:tcW w:w="3653" w:type="dxa"/>
            <w:gridSpan w:val="5"/>
            <w:tcBorders>
              <w:right w:val="sing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attrezzature di laboratorio     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     </w:t>
            </w:r>
            <w:r w:rsidRPr="009F2267">
              <w:rPr>
                <w:rFonts w:ascii="Garamond" w:hAnsi="Garamond"/>
                <w:sz w:val="20"/>
                <w:szCs w:val="20"/>
              </w:rPr>
              <w:t>○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PC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     </w:t>
            </w:r>
            <w:r w:rsidRPr="009F2267">
              <w:rPr>
                <w:rFonts w:ascii="Garamond" w:hAnsi="Garamond"/>
                <w:sz w:val="20"/>
                <w:szCs w:val="20"/>
              </w:rPr>
              <w:t>○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LIM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     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</w:p>
        </w:tc>
        <w:tc>
          <w:tcPr>
            <w:tcW w:w="3772" w:type="dxa"/>
            <w:gridSpan w:val="3"/>
            <w:tcBorders>
              <w:left w:val="sing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dispense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libro di testo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pubblicazioni ed e-book</w:t>
            </w:r>
          </w:p>
          <w:p w:rsidR="007B5077" w:rsidRPr="009F2267" w:rsidRDefault="007B5077" w:rsidP="00240D28">
            <w:pPr>
              <w:rPr>
                <w:rFonts w:ascii="Eurostile" w:eastAsia="MS Mincho" w:hAnsi="Eurostile"/>
                <w:sz w:val="20"/>
                <w:szCs w:val="20"/>
                <w:lang w:eastAsia="ja-JP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apparati multimediali</w:t>
            </w:r>
          </w:p>
          <w:p w:rsidR="007B5077" w:rsidRPr="009F2267" w:rsidRDefault="007B5077" w:rsidP="00240D28">
            <w:pPr>
              <w:rPr>
                <w:rFonts w:ascii="Eurostile" w:eastAsia="MS Mincho" w:hAnsi="Eurostile"/>
                <w:sz w:val="20"/>
                <w:szCs w:val="20"/>
                <w:lang w:eastAsia="ja-JP"/>
              </w:rPr>
            </w:pPr>
          </w:p>
        </w:tc>
      </w:tr>
      <w:tr w:rsidR="007B5077" w:rsidRPr="009F2267" w:rsidTr="00240D28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:rsidR="007B5077" w:rsidRPr="009F2267" w:rsidRDefault="008B4286" w:rsidP="00240D28">
            <w:pPr>
              <w:pStyle w:val="Titolo2"/>
              <w:jc w:val="center"/>
              <w:rPr>
                <w:rFonts w:ascii="Eurostile" w:hAnsi="Eurostile"/>
                <w:smallCaps/>
                <w:sz w:val="20"/>
                <w:szCs w:val="20"/>
              </w:rPr>
            </w:pPr>
            <w:r w:rsidRPr="008B4286">
              <w:rPr>
                <w:noProof/>
              </w:rPr>
              <w:pict>
                <v:shape id="_x0000_s1027" type="#_x0000_t202" style="position:absolute;left:0;text-align:left;margin-left:5in;margin-top:19.6pt;width:124.6pt;height:19.2pt;z-index:251657728;mso-height-percent:200;mso-position-horizontal-relative:text;mso-position-vertical-relative:text;mso-height-percent:200;mso-width-relative:margin;mso-height-relative:margin">
                  <v:textbox style="mso-next-textbox:#_x0000_s1027;mso-fit-shape-to-text:t">
                    <w:txbxContent>
                      <w:p w:rsidR="007B5077" w:rsidRPr="001459A5" w:rsidRDefault="007B5077" w:rsidP="007B5077">
                        <w:pPr>
                          <w:rPr>
                            <w:rFonts w:ascii="Garamond" w:hAnsi="Garamond"/>
                            <w:sz w:val="20"/>
                            <w:szCs w:val="20"/>
                          </w:rPr>
                        </w:pPr>
                        <w:r w:rsidRPr="001459A5">
                          <w:rPr>
                            <w:rFonts w:ascii="Garamond" w:hAnsi="Garamond"/>
                            <w:b/>
                            <w:bCs/>
                            <w:sz w:val="20"/>
                            <w:szCs w:val="20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  <w:r w:rsidR="007B5077" w:rsidRPr="009F2267">
              <w:rPr>
                <w:rFonts w:ascii="Eurostile" w:hAnsi="Eurostile"/>
                <w:smallCaps/>
                <w:sz w:val="20"/>
                <w:szCs w:val="20"/>
              </w:rPr>
              <w:t>Verifiche E Criteri Di Valutazione</w:t>
            </w:r>
          </w:p>
        </w:tc>
      </w:tr>
      <w:tr w:rsidR="007B5077" w:rsidRPr="009F2267" w:rsidTr="00240D28">
        <w:trPr>
          <w:trHeight w:val="1459"/>
          <w:jc w:val="center"/>
        </w:trPr>
        <w:tc>
          <w:tcPr>
            <w:tcW w:w="2892" w:type="dxa"/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In itinere</w:t>
            </w:r>
          </w:p>
        </w:tc>
        <w:tc>
          <w:tcPr>
            <w:tcW w:w="3642" w:type="dxa"/>
            <w:gridSpan w:val="4"/>
            <w:tcBorders>
              <w:right w:val="sing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Garamond" w:hAnsi="Garamond"/>
                <w:sz w:val="20"/>
                <w:szCs w:val="20"/>
              </w:rPr>
              <w:t>□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prova strutturata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prova </w:t>
            </w:r>
            <w:proofErr w:type="spellStart"/>
            <w:r w:rsidRPr="009F2267">
              <w:rPr>
                <w:rFonts w:ascii="Eurostile" w:hAnsi="Eurostile"/>
                <w:sz w:val="20"/>
                <w:szCs w:val="20"/>
              </w:rPr>
              <w:t>semistrutturata</w:t>
            </w:r>
            <w:proofErr w:type="spellEnd"/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relazione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elaborazione di testi scritti di varie tipologie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comprensione del testo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colloquio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</w:p>
          <w:p w:rsidR="007B5077" w:rsidRPr="0023255A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</w:p>
          <w:p w:rsidR="007B5077" w:rsidRPr="0023255A" w:rsidRDefault="007B5077" w:rsidP="00240D28">
            <w:pPr>
              <w:autoSpaceDE w:val="0"/>
              <w:autoSpaceDN w:val="0"/>
              <w:adjustRightInd w:val="0"/>
              <w:rPr>
                <w:rFonts w:ascii="Eurostile" w:eastAsia="Calibri" w:hAnsi="Eurostile" w:cs="Helvetica"/>
                <w:sz w:val="20"/>
                <w:szCs w:val="20"/>
                <w:lang w:eastAsia="en-US"/>
              </w:rPr>
            </w:pPr>
            <w:r w:rsidRPr="0023255A">
              <w:rPr>
                <w:rFonts w:ascii="Eurostile" w:eastAsia="Calibri" w:hAnsi="Eurostile" w:cs="Helvetica"/>
                <w:sz w:val="20"/>
                <w:szCs w:val="20"/>
                <w:lang w:eastAsia="en-US"/>
              </w:rPr>
              <w:t xml:space="preserve">La </w:t>
            </w:r>
            <w:r w:rsidRPr="0023255A">
              <w:rPr>
                <w:rFonts w:ascii="Eurostile" w:eastAsia="Calibri" w:hAnsi="Eurostile" w:cs="Helvetica-Bold"/>
                <w:b/>
                <w:bCs/>
                <w:sz w:val="20"/>
                <w:szCs w:val="20"/>
                <w:lang w:eastAsia="en-US"/>
              </w:rPr>
              <w:t xml:space="preserve">valutazione del modulo </w:t>
            </w:r>
            <w:r w:rsidRPr="0023255A">
              <w:rPr>
                <w:rFonts w:ascii="Eurostile" w:eastAsia="Calibri" w:hAnsi="Eurostile" w:cs="Helvetica"/>
                <w:sz w:val="20"/>
                <w:szCs w:val="20"/>
                <w:lang w:eastAsia="en-US"/>
              </w:rPr>
              <w:t>è data dalle</w:t>
            </w:r>
          </w:p>
          <w:p w:rsidR="007B5077" w:rsidRPr="0023255A" w:rsidRDefault="007B5077" w:rsidP="00240D28">
            <w:pPr>
              <w:autoSpaceDE w:val="0"/>
              <w:autoSpaceDN w:val="0"/>
              <w:adjustRightInd w:val="0"/>
              <w:rPr>
                <w:rFonts w:ascii="Eurostile" w:eastAsia="Calibri" w:hAnsi="Eurostile" w:cs="Helvetica"/>
                <w:sz w:val="20"/>
                <w:szCs w:val="20"/>
                <w:lang w:eastAsia="en-US"/>
              </w:rPr>
            </w:pPr>
            <w:r w:rsidRPr="0023255A">
              <w:rPr>
                <w:rFonts w:ascii="Eurostile" w:eastAsia="Calibri" w:hAnsi="Eurostile" w:cs="Helvetica"/>
                <w:sz w:val="20"/>
                <w:szCs w:val="20"/>
                <w:lang w:eastAsia="en-US"/>
              </w:rPr>
              <w:t>esercitazioni (in classe e/o a casa) e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23255A">
              <w:rPr>
                <w:rFonts w:ascii="Eurostile" w:eastAsia="Calibri" w:hAnsi="Eurostile" w:cs="Helvetica"/>
                <w:sz w:val="20"/>
                <w:szCs w:val="20"/>
                <w:lang w:eastAsia="en-US"/>
              </w:rPr>
              <w:t>dalle verifiche in itinere.</w:t>
            </w:r>
          </w:p>
        </w:tc>
      </w:tr>
      <w:tr w:rsidR="007B5077" w:rsidRPr="009F2267" w:rsidTr="00240D28">
        <w:trPr>
          <w:trHeight w:val="1257"/>
          <w:jc w:val="center"/>
        </w:trPr>
        <w:tc>
          <w:tcPr>
            <w:tcW w:w="2892" w:type="dxa"/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Fine modulo</w:t>
            </w:r>
          </w:p>
        </w:tc>
        <w:tc>
          <w:tcPr>
            <w:tcW w:w="3642" w:type="dxa"/>
            <w:gridSpan w:val="4"/>
            <w:tcBorders>
              <w:right w:val="sing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004B09">
              <w:rPr>
                <w:rFonts w:ascii="Garamond" w:hAnsi="Garamond"/>
                <w:sz w:val="20"/>
                <w:szCs w:val="20"/>
              </w:rPr>
              <w:t>□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prova strutturata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prova </w:t>
            </w:r>
            <w:proofErr w:type="spellStart"/>
            <w:r w:rsidRPr="009F2267">
              <w:rPr>
                <w:rFonts w:ascii="Eurostile" w:hAnsi="Eurostile"/>
                <w:sz w:val="20"/>
                <w:szCs w:val="20"/>
              </w:rPr>
              <w:t>semistrutturata</w:t>
            </w:r>
            <w:proofErr w:type="spellEnd"/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relazione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elaborazione di testi scritti di varie tipologie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comprensione del testo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colloquio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</w:p>
        </w:tc>
        <w:tc>
          <w:tcPr>
            <w:tcW w:w="3783" w:type="dxa"/>
            <w:gridSpan w:val="4"/>
            <w:vMerge/>
            <w:tcBorders>
              <w:left w:val="sing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</w:p>
        </w:tc>
      </w:tr>
      <w:tr w:rsidR="007B5077" w:rsidRPr="009F2267" w:rsidTr="00240D28">
        <w:trPr>
          <w:trHeight w:val="416"/>
          <w:jc w:val="center"/>
        </w:trPr>
        <w:tc>
          <w:tcPr>
            <w:tcW w:w="2892" w:type="dxa"/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Livelli minimi per le verifiche</w:t>
            </w:r>
          </w:p>
        </w:tc>
        <w:tc>
          <w:tcPr>
            <w:tcW w:w="7425" w:type="dxa"/>
            <w:gridSpan w:val="8"/>
            <w:vAlign w:val="center"/>
          </w:tcPr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Leggere correttamente testi di varia tipologia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Comprendere le idee centrali di una spiegazione e dei testi proposti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Scrivere testi semplici ma corretti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Conoscere le linee essenziali della storia letteraria del Trecento</w:t>
            </w:r>
          </w:p>
        </w:tc>
      </w:tr>
      <w:tr w:rsidR="007B5077" w:rsidRPr="009F2267" w:rsidTr="00240D28">
        <w:trPr>
          <w:trHeight w:val="1022"/>
          <w:jc w:val="center"/>
        </w:trPr>
        <w:tc>
          <w:tcPr>
            <w:tcW w:w="2892" w:type="dxa"/>
            <w:tcBorders>
              <w:bottom w:val="double" w:sz="4" w:space="0" w:color="auto"/>
            </w:tcBorders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Azioni di recupero ed  approfondimento</w:t>
            </w:r>
          </w:p>
        </w:tc>
        <w:tc>
          <w:tcPr>
            <w:tcW w:w="7425" w:type="dxa"/>
            <w:gridSpan w:val="8"/>
            <w:tcBorders>
              <w:bottom w:val="double" w:sz="4" w:space="0" w:color="auto"/>
            </w:tcBorders>
            <w:vAlign w:val="center"/>
          </w:tcPr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fornire indicazioni ed esemplificazioni di metodologia testuale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puntualizzare la definizione di termini letterari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operare una discussione particolareggiata sugli errori rilevati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puntualizzare il metodo di decodificazione del testo narrativo 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incidere sulla disposizione individuale (impegno, motivazione, concentrazione) 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ricercare e sviluppare argomenti</w:t>
            </w:r>
          </w:p>
        </w:tc>
      </w:tr>
    </w:tbl>
    <w:p w:rsidR="007B5077" w:rsidRPr="009F2267" w:rsidRDefault="007B5077" w:rsidP="007B5077">
      <w:pPr>
        <w:tabs>
          <w:tab w:val="num" w:pos="2860"/>
        </w:tabs>
        <w:rPr>
          <w:rFonts w:ascii="Eurostile" w:hAnsi="Eurostile"/>
          <w:b/>
          <w:bCs/>
          <w:sz w:val="20"/>
          <w:szCs w:val="20"/>
        </w:rPr>
      </w:pPr>
    </w:p>
    <w:p w:rsidR="007B5077" w:rsidRPr="009F2267" w:rsidRDefault="007B5077" w:rsidP="007B5077">
      <w:pPr>
        <w:spacing w:after="160" w:line="259" w:lineRule="auto"/>
        <w:rPr>
          <w:rFonts w:ascii="Eurostile" w:hAnsi="Eurostile"/>
          <w:b/>
          <w:sz w:val="20"/>
          <w:szCs w:val="20"/>
        </w:rPr>
      </w:pPr>
      <w:r w:rsidRPr="009F2267">
        <w:rPr>
          <w:rFonts w:ascii="Eurostile" w:hAnsi="Eurostile"/>
          <w:b/>
          <w:sz w:val="20"/>
          <w:szCs w:val="20"/>
        </w:rPr>
        <w:br w:type="page"/>
      </w:r>
    </w:p>
    <w:p w:rsidR="007B5077" w:rsidRPr="009F2267" w:rsidRDefault="007B5077" w:rsidP="007B5077">
      <w:pPr>
        <w:ind w:left="-4"/>
        <w:rPr>
          <w:rFonts w:ascii="Eurostile" w:hAnsi="Eurostile"/>
          <w:sz w:val="20"/>
          <w:szCs w:val="20"/>
        </w:rPr>
      </w:pPr>
      <w:r w:rsidRPr="009F2267">
        <w:rPr>
          <w:rFonts w:ascii="Eurostile" w:hAnsi="Eurostile"/>
          <w:b/>
          <w:sz w:val="20"/>
          <w:szCs w:val="20"/>
        </w:rPr>
        <w:lastRenderedPageBreak/>
        <w:t xml:space="preserve">MODULO N. 3  </w:t>
      </w:r>
      <w:r w:rsidRPr="009F2267">
        <w:rPr>
          <w:rFonts w:ascii="Eurostile" w:hAnsi="Eurostile"/>
          <w:b/>
          <w:bCs/>
          <w:sz w:val="20"/>
          <w:szCs w:val="20"/>
        </w:rPr>
        <w:t>Lingua italiana come bene culturale nazionale e Storia letteraria dal Quattrocento al Cinquecento</w:t>
      </w:r>
      <w:r w:rsidRPr="009F2267">
        <w:rPr>
          <w:rFonts w:ascii="Eurostile" w:hAnsi="Eurostile"/>
          <w:sz w:val="20"/>
          <w:szCs w:val="20"/>
        </w:rPr>
        <w:t xml:space="preserve"> </w:t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91"/>
        <w:gridCol w:w="7426"/>
      </w:tblGrid>
      <w:tr w:rsidR="007B5077" w:rsidRPr="009F2267" w:rsidTr="00240D28">
        <w:trPr>
          <w:trHeight w:val="925"/>
          <w:jc w:val="center"/>
        </w:trPr>
        <w:tc>
          <w:tcPr>
            <w:tcW w:w="1031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BFBFBF"/>
          </w:tcPr>
          <w:p w:rsidR="007B5077" w:rsidRPr="009F2267" w:rsidRDefault="007B5077" w:rsidP="00240D28">
            <w:pPr>
              <w:pStyle w:val="Titolo2"/>
              <w:spacing w:before="60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Competenza LL GG </w:t>
            </w:r>
          </w:p>
          <w:p w:rsidR="007B5077" w:rsidRPr="009F2267" w:rsidRDefault="007B5077" w:rsidP="00240D28">
            <w:pPr>
              <w:numPr>
                <w:ilvl w:val="0"/>
                <w:numId w:val="2"/>
              </w:numPr>
              <w:ind w:left="356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Padroneggiare il patrimonio lessicale ed espressivo della lingua italiana secondo le esigenze comunicative nei vari contesti: sociali, culturali, scientifici, economici, tecnologici</w:t>
            </w:r>
          </w:p>
          <w:p w:rsidR="007B5077" w:rsidRPr="009F2267" w:rsidRDefault="007B5077" w:rsidP="00240D28">
            <w:pPr>
              <w:numPr>
                <w:ilvl w:val="0"/>
                <w:numId w:val="2"/>
              </w:numPr>
              <w:ind w:left="356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Riconoscere le linee essenziali della storia delle idee, della cultura, della letteratura, delle arti e orientarsi agevolmente fra testi e autori fondamentali, con riferimento soprattutto a tematiche di tipo scientifico, tecnologico ed economico</w:t>
            </w:r>
          </w:p>
          <w:p w:rsidR="007B5077" w:rsidRPr="009F2267" w:rsidRDefault="007B5077" w:rsidP="00240D28">
            <w:pPr>
              <w:numPr>
                <w:ilvl w:val="0"/>
                <w:numId w:val="2"/>
              </w:numPr>
              <w:ind w:left="356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Stabilire collegamenti tra le tradizioni culturali locali, nazionali ed internazionali sia in una prospettiva interculturale sia ai fini della mobilità di studio e di lavoro</w:t>
            </w:r>
          </w:p>
          <w:p w:rsidR="007B5077" w:rsidRPr="009F2267" w:rsidRDefault="007B5077" w:rsidP="00240D28">
            <w:pPr>
              <w:numPr>
                <w:ilvl w:val="0"/>
                <w:numId w:val="2"/>
              </w:numPr>
              <w:ind w:left="356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Riconoscere il valore e le potenzialità dei beni artistici e ambientali per una loro corretta fruizione e valorizzazione</w:t>
            </w:r>
          </w:p>
          <w:p w:rsidR="007B5077" w:rsidRPr="009F2267" w:rsidRDefault="007B5077" w:rsidP="00240D28">
            <w:pPr>
              <w:numPr>
                <w:ilvl w:val="0"/>
                <w:numId w:val="2"/>
              </w:numPr>
              <w:ind w:left="356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Individuare ed utilizzare le moderne forme di comunicazione visiva e multimediale, anche con riferimento alle strategie </w:t>
            </w:r>
          </w:p>
          <w:p w:rsidR="007B5077" w:rsidRPr="005F5C9D" w:rsidRDefault="007B5077" w:rsidP="00240D28">
            <w:pPr>
              <w:ind w:left="-4"/>
              <w:jc w:val="both"/>
              <w:rPr>
                <w:rFonts w:ascii="Eurostile" w:hAnsi="Eurostile"/>
                <w:b/>
                <w:sz w:val="20"/>
                <w:szCs w:val="20"/>
              </w:rPr>
            </w:pPr>
            <w:r>
              <w:rPr>
                <w:rFonts w:ascii="Eurostile" w:hAnsi="Eurostile"/>
                <w:sz w:val="20"/>
                <w:szCs w:val="20"/>
              </w:rPr>
              <w:t xml:space="preserve">       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espressive e agli strumenti tecnici della comunicazione in rete 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b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Redigere relazioni tecniche e documentare le attività individuali e di gruppo</w:t>
            </w:r>
          </w:p>
        </w:tc>
      </w:tr>
      <w:tr w:rsidR="007B5077" w:rsidRPr="009F2267" w:rsidTr="00240D28">
        <w:trPr>
          <w:trHeight w:val="925"/>
          <w:jc w:val="center"/>
        </w:trPr>
        <w:tc>
          <w:tcPr>
            <w:tcW w:w="2891" w:type="dxa"/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Prerequisiti </w:t>
            </w:r>
          </w:p>
        </w:tc>
        <w:tc>
          <w:tcPr>
            <w:tcW w:w="7426" w:type="dxa"/>
            <w:vAlign w:val="center"/>
          </w:tcPr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Saper parafrasare e analizzare un testo poetico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Analizzare elementi relativi alla struttura temporale del racconto o al punto di vista della narrazione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Le</w:t>
            </w:r>
            <w:r>
              <w:rPr>
                <w:rFonts w:ascii="Eurostile" w:hAnsi="Eurostile"/>
                <w:sz w:val="20"/>
                <w:szCs w:val="20"/>
              </w:rPr>
              <w:t>ggere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</w:t>
            </w:r>
            <w:proofErr w:type="spellStart"/>
            <w:r w:rsidRPr="009F2267">
              <w:rPr>
                <w:rFonts w:ascii="Eurostile" w:hAnsi="Eurostile"/>
                <w:sz w:val="20"/>
                <w:szCs w:val="20"/>
              </w:rPr>
              <w:t>esplorativa</w:t>
            </w:r>
            <w:r>
              <w:rPr>
                <w:rFonts w:ascii="Eurostile" w:hAnsi="Eurostile"/>
                <w:sz w:val="20"/>
                <w:szCs w:val="20"/>
              </w:rPr>
              <w:t>mente</w:t>
            </w:r>
            <w:proofErr w:type="spellEnd"/>
            <w:r w:rsidRPr="009F2267">
              <w:rPr>
                <w:rFonts w:ascii="Eurostile" w:hAnsi="Eurostile"/>
                <w:sz w:val="20"/>
                <w:szCs w:val="20"/>
              </w:rPr>
              <w:t xml:space="preserve"> ed analitica</w:t>
            </w:r>
            <w:r>
              <w:rPr>
                <w:rFonts w:ascii="Eurostile" w:hAnsi="Eurostile"/>
                <w:sz w:val="20"/>
                <w:szCs w:val="20"/>
              </w:rPr>
              <w:t>mente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Conoscere le caratteristiche di narratologia e del testo poetico</w:t>
            </w:r>
          </w:p>
        </w:tc>
      </w:tr>
      <w:tr w:rsidR="007B5077" w:rsidRPr="009F2267" w:rsidTr="00240D28">
        <w:trPr>
          <w:trHeight w:val="878"/>
          <w:jc w:val="center"/>
        </w:trPr>
        <w:tc>
          <w:tcPr>
            <w:tcW w:w="2891" w:type="dxa"/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Discipline coinvolte</w:t>
            </w:r>
          </w:p>
        </w:tc>
        <w:tc>
          <w:tcPr>
            <w:tcW w:w="7426" w:type="dxa"/>
            <w:vAlign w:val="center"/>
          </w:tcPr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Storia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Cittadinanza e Costituzione</w:t>
            </w:r>
          </w:p>
        </w:tc>
      </w:tr>
      <w:tr w:rsidR="007B5077" w:rsidRPr="009F2267" w:rsidTr="00240D28">
        <w:trPr>
          <w:trHeight w:val="499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:rsidR="007B5077" w:rsidRPr="009F2267" w:rsidRDefault="007B5077" w:rsidP="00240D28">
            <w:pPr>
              <w:ind w:left="68" w:right="181"/>
              <w:jc w:val="center"/>
              <w:rPr>
                <w:rFonts w:ascii="Eurostile" w:hAnsi="Eurostile"/>
                <w:smallCaps/>
                <w:color w:val="0070C0"/>
                <w:sz w:val="20"/>
                <w:szCs w:val="20"/>
              </w:rPr>
            </w:pPr>
            <w:r w:rsidRPr="009F2267">
              <w:rPr>
                <w:rFonts w:ascii="Eurostile" w:hAnsi="Eurostile"/>
                <w:b/>
                <w:smallCaps/>
                <w:sz w:val="20"/>
                <w:szCs w:val="20"/>
              </w:rPr>
              <w:t>Abilità</w:t>
            </w:r>
          </w:p>
        </w:tc>
      </w:tr>
      <w:tr w:rsidR="007B5077" w:rsidRPr="009F2267" w:rsidTr="00240D28">
        <w:trPr>
          <w:cantSplit/>
          <w:trHeight w:val="818"/>
          <w:jc w:val="center"/>
        </w:trPr>
        <w:tc>
          <w:tcPr>
            <w:tcW w:w="2891" w:type="dxa"/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Abilità LLGG </w:t>
            </w:r>
          </w:p>
        </w:tc>
        <w:tc>
          <w:tcPr>
            <w:tcW w:w="7426" w:type="dxa"/>
            <w:vAlign w:val="center"/>
          </w:tcPr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Leggere, ascoltare, parlare, scrivere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Saper collocare un testo letterario in un quadro di relazioni più vasto</w:t>
            </w:r>
          </w:p>
        </w:tc>
      </w:tr>
      <w:tr w:rsidR="007B5077" w:rsidRPr="009F2267" w:rsidTr="00240D28">
        <w:trPr>
          <w:cantSplit/>
          <w:trHeight w:val="509"/>
          <w:jc w:val="center"/>
        </w:trPr>
        <w:tc>
          <w:tcPr>
            <w:tcW w:w="2891" w:type="dxa"/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Abilità </w:t>
            </w:r>
          </w:p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da formulare</w:t>
            </w:r>
          </w:p>
        </w:tc>
        <w:tc>
          <w:tcPr>
            <w:tcW w:w="7426" w:type="dxa"/>
            <w:vAlign w:val="center"/>
          </w:tcPr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Elaborare testi scritti di diversa tipologia con adeguati registri comunicativi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Sostenere colloqui su tematiche predefinite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Raccogliere, selezionare e utilizzare informazioni utili all’attività di ricerca di testi letterari, artistici, scientifici e tecnologici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Distinguere gli aspetti principali di testi letterari, artistici, scientifici e tecnologici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Definire ed identificare periodi e linee di sviluppo della cultura letteraria italiana ed europea nel XV e inizi XVI secolo</w:t>
            </w:r>
          </w:p>
          <w:p w:rsidR="007B5077" w:rsidRPr="009F2267" w:rsidRDefault="007B5077" w:rsidP="00240D28">
            <w:p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</w:p>
        </w:tc>
      </w:tr>
      <w:tr w:rsidR="007B5077" w:rsidRPr="009F2267" w:rsidTr="00240D28">
        <w:trPr>
          <w:trHeight w:val="585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:rsidR="007B5077" w:rsidRPr="009F2267" w:rsidRDefault="007B5077" w:rsidP="00240D28">
            <w:pPr>
              <w:spacing w:before="60" w:after="60"/>
              <w:ind w:left="68" w:right="181"/>
              <w:jc w:val="center"/>
              <w:rPr>
                <w:rFonts w:ascii="Eurostile" w:hAnsi="Eurostile"/>
                <w:b/>
                <w:smallCaps/>
                <w:sz w:val="20"/>
                <w:szCs w:val="20"/>
              </w:rPr>
            </w:pPr>
            <w:r w:rsidRPr="009F2267">
              <w:rPr>
                <w:rFonts w:ascii="Eurostile" w:hAnsi="Eurostile"/>
                <w:b/>
                <w:smallCaps/>
                <w:sz w:val="20"/>
                <w:szCs w:val="20"/>
              </w:rPr>
              <w:t>Conoscenze</w:t>
            </w:r>
          </w:p>
        </w:tc>
      </w:tr>
      <w:tr w:rsidR="007B5077" w:rsidRPr="009F2267" w:rsidTr="00240D28">
        <w:trPr>
          <w:trHeight w:val="559"/>
          <w:jc w:val="center"/>
        </w:trPr>
        <w:tc>
          <w:tcPr>
            <w:tcW w:w="2891" w:type="dxa"/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Conoscenze LLGG </w:t>
            </w:r>
          </w:p>
        </w:tc>
        <w:tc>
          <w:tcPr>
            <w:tcW w:w="7426" w:type="dxa"/>
            <w:vAlign w:val="center"/>
          </w:tcPr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Caratteristiche e struttura di testi scritti di varie tipologie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Fonti dell’informazione e della documentazione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Rapporto tra lingua e letteratura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Lingua letteraria e linguaggi della scienza e della tecnologia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Linee di evoluzione della cultura e del sistema letterario italiano dal Quattrocento al Cinquecento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Testi ed autori fondamentali che caratterizzano l’identità culturale nazionale italiana in questo periodo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Significative opere letterarie, artistiche e scientifiche 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Tecniche di ricerca, catalogazione e produzione multimediale di testi e documenti letterari</w:t>
            </w:r>
          </w:p>
        </w:tc>
      </w:tr>
      <w:tr w:rsidR="007B5077" w:rsidRPr="009F2267" w:rsidTr="00240D28">
        <w:trPr>
          <w:trHeight w:val="541"/>
          <w:jc w:val="center"/>
        </w:trPr>
        <w:tc>
          <w:tcPr>
            <w:tcW w:w="2891" w:type="dxa"/>
            <w:tcBorders>
              <w:bottom w:val="double" w:sz="4" w:space="0" w:color="auto"/>
            </w:tcBorders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Conoscenze</w:t>
            </w:r>
          </w:p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da formulare</w:t>
            </w:r>
          </w:p>
        </w:tc>
        <w:tc>
          <w:tcPr>
            <w:tcW w:w="7426" w:type="dxa"/>
            <w:tcBorders>
              <w:bottom w:val="doub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b/>
                <w:color w:val="0070C0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Applicare le conoscenze LLGG ai contenuti disciplinari</w:t>
            </w:r>
          </w:p>
        </w:tc>
      </w:tr>
    </w:tbl>
    <w:p w:rsidR="007B5077" w:rsidRPr="00315B2F" w:rsidRDefault="007B5077" w:rsidP="007B5077">
      <w:pPr>
        <w:tabs>
          <w:tab w:val="left" w:pos="2891"/>
        </w:tabs>
        <w:rPr>
          <w:rFonts w:ascii="Garamond" w:hAnsi="Garamond"/>
          <w:b/>
          <w:color w:val="0070C0"/>
          <w:sz w:val="20"/>
          <w:szCs w:val="20"/>
        </w:rPr>
      </w:pPr>
      <w:r>
        <w:rPr>
          <w:rFonts w:ascii="Garamond" w:hAnsi="Garamond"/>
          <w:b/>
          <w:bCs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91"/>
        <w:gridCol w:w="1516"/>
        <w:gridCol w:w="425"/>
        <w:gridCol w:w="1542"/>
        <w:gridCol w:w="159"/>
        <w:gridCol w:w="11"/>
        <w:gridCol w:w="1797"/>
        <w:gridCol w:w="1967"/>
        <w:gridCol w:w="9"/>
      </w:tblGrid>
      <w:tr w:rsidR="007B5077" w:rsidRPr="00315B2F" w:rsidTr="00240D28">
        <w:trPr>
          <w:trHeight w:val="722"/>
          <w:jc w:val="center"/>
        </w:trPr>
        <w:tc>
          <w:tcPr>
            <w:tcW w:w="2891" w:type="dxa"/>
            <w:tcBorders>
              <w:top w:val="double" w:sz="4" w:space="0" w:color="auto"/>
            </w:tcBorders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lastRenderedPageBreak/>
              <w:t>Contenuti disciplinari minimi</w:t>
            </w:r>
          </w:p>
        </w:tc>
        <w:tc>
          <w:tcPr>
            <w:tcW w:w="7426" w:type="dxa"/>
            <w:gridSpan w:val="8"/>
            <w:tcBorders>
              <w:top w:val="double" w:sz="4" w:space="0" w:color="auto"/>
            </w:tcBorders>
            <w:vAlign w:val="center"/>
          </w:tcPr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Umanesimo, Rinascimento e Controriforma</w:t>
            </w:r>
          </w:p>
          <w:p w:rsidR="007B5077" w:rsidRPr="00B12BCC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Ludovico Ariosto e l’</w:t>
            </w:r>
            <w:r w:rsidRPr="009F2267">
              <w:rPr>
                <w:rFonts w:ascii="Eurostile" w:hAnsi="Eurostile"/>
                <w:i/>
                <w:sz w:val="20"/>
                <w:szCs w:val="20"/>
              </w:rPr>
              <w:t>Orlando Furioso</w:t>
            </w:r>
          </w:p>
          <w:p w:rsidR="007B5077" w:rsidRPr="009F2267" w:rsidRDefault="007B5077" w:rsidP="00240D28">
            <w:p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</w:p>
        </w:tc>
      </w:tr>
      <w:tr w:rsidR="007B5077" w:rsidRPr="00315B2F" w:rsidTr="00240D28">
        <w:trPr>
          <w:trHeight w:val="539"/>
          <w:jc w:val="center"/>
        </w:trPr>
        <w:tc>
          <w:tcPr>
            <w:tcW w:w="2891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b w:val="0"/>
                <w:bCs w:val="0"/>
                <w:sz w:val="20"/>
                <w:szCs w:val="20"/>
              </w:rPr>
              <w:tab/>
            </w:r>
            <w:r w:rsidRPr="009F2267">
              <w:rPr>
                <w:rFonts w:ascii="Eurostile" w:hAnsi="Eurostile"/>
                <w:sz w:val="20"/>
                <w:szCs w:val="20"/>
              </w:rPr>
              <w:t>Impegno Orario</w:t>
            </w:r>
          </w:p>
        </w:tc>
        <w:tc>
          <w:tcPr>
            <w:tcW w:w="1941" w:type="dxa"/>
            <w:gridSpan w:val="2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7B5077" w:rsidRPr="009F2267" w:rsidRDefault="007B5077" w:rsidP="00240D28">
            <w:pPr>
              <w:ind w:left="170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Durata in ore </w:t>
            </w:r>
          </w:p>
        </w:tc>
        <w:tc>
          <w:tcPr>
            <w:tcW w:w="5485" w:type="dxa"/>
            <w:gridSpan w:val="6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7B5077" w:rsidRPr="009F2267" w:rsidRDefault="007B5077" w:rsidP="00240D28">
            <w:pPr>
              <w:ind w:left="170"/>
              <w:rPr>
                <w:rFonts w:ascii="Eurostile" w:hAnsi="Eurostile"/>
                <w:sz w:val="20"/>
                <w:szCs w:val="20"/>
              </w:rPr>
            </w:pPr>
            <w:r>
              <w:rPr>
                <w:rFonts w:ascii="Eurostile" w:hAnsi="Eurostile"/>
                <w:sz w:val="20"/>
                <w:szCs w:val="20"/>
              </w:rPr>
              <w:t>4</w:t>
            </w:r>
            <w:r w:rsidRPr="009F2267">
              <w:rPr>
                <w:rFonts w:ascii="Eurostile" w:hAnsi="Eurostile"/>
                <w:sz w:val="20"/>
                <w:szCs w:val="20"/>
              </w:rPr>
              <w:t>0</w:t>
            </w:r>
          </w:p>
        </w:tc>
      </w:tr>
      <w:tr w:rsidR="007B5077" w:rsidRPr="009F2267" w:rsidTr="00240D28">
        <w:trPr>
          <w:gridAfter w:val="1"/>
          <w:wAfter w:w="9" w:type="dxa"/>
          <w:trHeight w:val="1121"/>
          <w:jc w:val="center"/>
        </w:trPr>
        <w:tc>
          <w:tcPr>
            <w:tcW w:w="2891" w:type="dxa"/>
            <w:vMerge/>
            <w:tcBorders>
              <w:right w:val="single" w:sz="4" w:space="0" w:color="auto"/>
            </w:tcBorders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</w:p>
        </w:tc>
        <w:tc>
          <w:tcPr>
            <w:tcW w:w="1516" w:type="dxa"/>
            <w:tcBorders>
              <w:right w:val="single" w:sz="4" w:space="0" w:color="auto"/>
            </w:tcBorders>
            <w:vAlign w:val="center"/>
          </w:tcPr>
          <w:p w:rsidR="007B5077" w:rsidRPr="009F2267" w:rsidRDefault="007B5077" w:rsidP="00240D28">
            <w:pPr>
              <w:ind w:left="170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Periodo</w:t>
            </w:r>
          </w:p>
          <w:p w:rsidR="007B5077" w:rsidRPr="009F2267" w:rsidRDefault="007B5077" w:rsidP="00240D28">
            <w:pPr>
              <w:ind w:left="170"/>
              <w:jc w:val="center"/>
              <w:rPr>
                <w:rFonts w:ascii="Eurostile" w:hAnsi="Eurostile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Garamond" w:hAnsi="Garamond"/>
                <w:sz w:val="20"/>
                <w:szCs w:val="20"/>
              </w:rPr>
              <w:t>□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Settembre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Garamond" w:hAnsi="Garamond"/>
                <w:sz w:val="20"/>
                <w:szCs w:val="20"/>
              </w:rPr>
              <w:t>□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Ottobre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Garamond" w:hAnsi="Garamond"/>
                <w:sz w:val="20"/>
                <w:szCs w:val="20"/>
              </w:rPr>
              <w:t>□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Novembre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Garamond" w:hAnsi="Garamond"/>
                <w:sz w:val="20"/>
                <w:szCs w:val="20"/>
              </w:rPr>
              <w:t>□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Dicembre</w:t>
            </w: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Garamond" w:hAnsi="Garamond"/>
                <w:sz w:val="20"/>
                <w:szCs w:val="20"/>
              </w:rPr>
              <w:t>□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Gennaio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Garamond" w:hAnsi="Garamond"/>
                <w:sz w:val="20"/>
                <w:szCs w:val="20"/>
              </w:rPr>
              <w:t>□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Febb</w:t>
            </w:r>
            <w:r>
              <w:rPr>
                <w:rFonts w:ascii="Eurostile" w:hAnsi="Eurostile"/>
                <w:sz w:val="20"/>
                <w:szCs w:val="20"/>
              </w:rPr>
              <w:t>raio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Marzo</w:t>
            </w:r>
          </w:p>
        </w:tc>
        <w:tc>
          <w:tcPr>
            <w:tcW w:w="1967" w:type="dxa"/>
            <w:tcBorders>
              <w:left w:val="sing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Aprile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Maggio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>Giugno</w:t>
            </w:r>
          </w:p>
        </w:tc>
      </w:tr>
      <w:tr w:rsidR="007B5077" w:rsidRPr="00315B2F" w:rsidTr="00240D28">
        <w:trPr>
          <w:trHeight w:val="1230"/>
          <w:jc w:val="center"/>
        </w:trPr>
        <w:tc>
          <w:tcPr>
            <w:tcW w:w="2891" w:type="dxa"/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Metodi Formativi</w:t>
            </w:r>
          </w:p>
          <w:p w:rsidR="007B5077" w:rsidRPr="009F2267" w:rsidRDefault="007B5077" w:rsidP="00240D28">
            <w:pPr>
              <w:autoSpaceDE w:val="0"/>
              <w:autoSpaceDN w:val="0"/>
              <w:adjustRightInd w:val="0"/>
              <w:jc w:val="center"/>
              <w:rPr>
                <w:rFonts w:ascii="Eurostile" w:hAnsi="Eurostile"/>
                <w:color w:val="FF0000"/>
                <w:sz w:val="20"/>
                <w:szCs w:val="20"/>
              </w:rPr>
            </w:pPr>
          </w:p>
        </w:tc>
        <w:tc>
          <w:tcPr>
            <w:tcW w:w="3653" w:type="dxa"/>
            <w:gridSpan w:val="5"/>
            <w:tcBorders>
              <w:right w:val="sing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  <w:lang w:val="en-US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laboratorio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</w:t>
            </w:r>
            <w:r w:rsidRPr="009F2267">
              <w:rPr>
                <w:rFonts w:ascii="Eurostile" w:hAnsi="Eurostile"/>
                <w:i/>
                <w:sz w:val="20"/>
                <w:szCs w:val="20"/>
              </w:rPr>
              <w:t xml:space="preserve"> </w:t>
            </w:r>
            <w:r w:rsidRPr="009F2267">
              <w:rPr>
                <w:rFonts w:ascii="Eurostile" w:hAnsi="Eurostile"/>
                <w:sz w:val="20"/>
                <w:szCs w:val="20"/>
              </w:rPr>
              <w:t>lezione frontale</w:t>
            </w:r>
          </w:p>
          <w:p w:rsidR="007B5077" w:rsidRPr="009F2267" w:rsidRDefault="007B5077" w:rsidP="00240D28">
            <w:pPr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esercitazioni</w:t>
            </w:r>
          </w:p>
          <w:p w:rsidR="007B5077" w:rsidRPr="009F2267" w:rsidRDefault="007B5077" w:rsidP="00240D28">
            <w:pPr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dialogo formativo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  <w:lang w:val="en-US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</w:t>
            </w:r>
            <w:proofErr w:type="spellStart"/>
            <w:r w:rsidRPr="009F2267">
              <w:rPr>
                <w:rFonts w:ascii="Eurostile" w:hAnsi="Eurostile"/>
                <w:sz w:val="20"/>
                <w:szCs w:val="20"/>
              </w:rPr>
              <w:t>problem</w:t>
            </w:r>
            <w:proofErr w:type="spellEnd"/>
            <w:r w:rsidRPr="009F2267">
              <w:rPr>
                <w:rFonts w:ascii="Eurostile" w:hAnsi="Eurostile"/>
                <w:sz w:val="20"/>
                <w:szCs w:val="20"/>
              </w:rPr>
              <w:t xml:space="preserve"> </w:t>
            </w:r>
            <w:proofErr w:type="spellStart"/>
            <w:r w:rsidRPr="009F2267">
              <w:rPr>
                <w:rFonts w:ascii="Eurostile" w:hAnsi="Eurostile"/>
                <w:sz w:val="20"/>
                <w:szCs w:val="20"/>
              </w:rPr>
              <w:t>solving</w:t>
            </w:r>
            <w:proofErr w:type="spellEnd"/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  <w:lang w:val="en-US"/>
              </w:rPr>
            </w:pPr>
          </w:p>
        </w:tc>
        <w:tc>
          <w:tcPr>
            <w:tcW w:w="3773" w:type="dxa"/>
            <w:gridSpan w:val="3"/>
            <w:tcBorders>
              <w:left w:val="sing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  <w:lang w:val="en-US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e-learning 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</w:t>
            </w:r>
            <w:proofErr w:type="spellStart"/>
            <w:r w:rsidRPr="009F2267">
              <w:rPr>
                <w:rFonts w:ascii="Eurostile" w:hAnsi="Eurostile"/>
                <w:sz w:val="20"/>
                <w:szCs w:val="20"/>
              </w:rPr>
              <w:t>brain</w:t>
            </w:r>
            <w:proofErr w:type="spellEnd"/>
            <w:r w:rsidRPr="009F2267">
              <w:rPr>
                <w:rFonts w:ascii="Eurostile" w:hAnsi="Eurostile"/>
                <w:sz w:val="20"/>
                <w:szCs w:val="20"/>
              </w:rPr>
              <w:t xml:space="preserve"> – </w:t>
            </w:r>
            <w:proofErr w:type="spellStart"/>
            <w:r w:rsidRPr="009F2267">
              <w:rPr>
                <w:rFonts w:ascii="Eurostile" w:hAnsi="Eurostile"/>
                <w:sz w:val="20"/>
                <w:szCs w:val="20"/>
              </w:rPr>
              <w:t>storming</w:t>
            </w:r>
            <w:proofErr w:type="spellEnd"/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percorso autoapprendimento</w:t>
            </w:r>
          </w:p>
          <w:p w:rsidR="007B5077" w:rsidRPr="009F2267" w:rsidRDefault="007B5077" w:rsidP="00240D28">
            <w:pPr>
              <w:rPr>
                <w:rFonts w:ascii="Eurostile" w:hAnsi="Eurostile"/>
                <w:i/>
                <w:sz w:val="20"/>
                <w:szCs w:val="20"/>
              </w:rPr>
            </w:pPr>
          </w:p>
        </w:tc>
      </w:tr>
      <w:tr w:rsidR="007B5077" w:rsidRPr="00315B2F" w:rsidTr="00240D28">
        <w:trPr>
          <w:trHeight w:val="795"/>
          <w:jc w:val="center"/>
        </w:trPr>
        <w:tc>
          <w:tcPr>
            <w:tcW w:w="2891" w:type="dxa"/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Mezzi, strumenti</w:t>
            </w:r>
          </w:p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e sussidi </w:t>
            </w:r>
          </w:p>
          <w:p w:rsidR="007B5077" w:rsidRPr="009F2267" w:rsidRDefault="007B5077" w:rsidP="00240D28">
            <w:pPr>
              <w:autoSpaceDE w:val="0"/>
              <w:autoSpaceDN w:val="0"/>
              <w:adjustRightInd w:val="0"/>
              <w:jc w:val="center"/>
              <w:rPr>
                <w:rFonts w:ascii="Eurostile" w:hAnsi="Eurostile"/>
                <w:strike/>
                <w:sz w:val="20"/>
                <w:szCs w:val="20"/>
              </w:rPr>
            </w:pPr>
          </w:p>
        </w:tc>
        <w:tc>
          <w:tcPr>
            <w:tcW w:w="3653" w:type="dxa"/>
            <w:gridSpan w:val="5"/>
            <w:tcBorders>
              <w:right w:val="sing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attrezzature di laboratorio     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     </w:t>
            </w:r>
            <w:r w:rsidRPr="009F2267">
              <w:rPr>
                <w:rFonts w:ascii="Garamond" w:hAnsi="Garamond"/>
                <w:sz w:val="20"/>
                <w:szCs w:val="20"/>
              </w:rPr>
              <w:t>○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PC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     </w:t>
            </w:r>
            <w:r w:rsidRPr="009F2267">
              <w:rPr>
                <w:rFonts w:ascii="Garamond" w:hAnsi="Garamond"/>
                <w:sz w:val="20"/>
                <w:szCs w:val="20"/>
              </w:rPr>
              <w:t>○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LIM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     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</w:p>
        </w:tc>
        <w:tc>
          <w:tcPr>
            <w:tcW w:w="3773" w:type="dxa"/>
            <w:gridSpan w:val="3"/>
            <w:tcBorders>
              <w:left w:val="sing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dispense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libro di testo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pubblicazioni ed e-book</w:t>
            </w:r>
          </w:p>
          <w:p w:rsidR="007B5077" w:rsidRPr="009F2267" w:rsidRDefault="007B5077" w:rsidP="00240D28">
            <w:pPr>
              <w:rPr>
                <w:rFonts w:ascii="Eurostile" w:eastAsia="MS Mincho" w:hAnsi="Eurostile"/>
                <w:sz w:val="20"/>
                <w:szCs w:val="20"/>
                <w:lang w:eastAsia="ja-JP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apparati multimediali</w:t>
            </w:r>
          </w:p>
          <w:p w:rsidR="007B5077" w:rsidRPr="009F2267" w:rsidRDefault="007B5077" w:rsidP="00240D28">
            <w:pPr>
              <w:rPr>
                <w:rFonts w:ascii="Eurostile" w:eastAsia="MS Mincho" w:hAnsi="Eurostile"/>
                <w:sz w:val="20"/>
                <w:szCs w:val="20"/>
                <w:lang w:eastAsia="ja-JP"/>
              </w:rPr>
            </w:pPr>
          </w:p>
        </w:tc>
      </w:tr>
      <w:tr w:rsidR="007B5077" w:rsidRPr="00BE640A" w:rsidTr="00240D28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:rsidR="007B5077" w:rsidRPr="009F2267" w:rsidRDefault="008B4286" w:rsidP="00240D28">
            <w:pPr>
              <w:pStyle w:val="Titolo2"/>
              <w:jc w:val="center"/>
              <w:rPr>
                <w:rFonts w:ascii="Eurostile" w:hAnsi="Eurostile"/>
                <w:smallCaps/>
                <w:sz w:val="20"/>
                <w:szCs w:val="20"/>
              </w:rPr>
            </w:pPr>
            <w:r w:rsidRPr="008B4286">
              <w:rPr>
                <w:noProof/>
              </w:rPr>
              <w:pict>
                <v:shape id="_x0000_s1028" type="#_x0000_t202" style="position:absolute;left:0;text-align:left;margin-left:362.5pt;margin-top:28.9pt;width:101.45pt;height:30.45pt;z-index:251658752;mso-height-percent:200;mso-position-horizontal-relative:text;mso-position-vertical-relative:text;mso-height-percent:200;mso-width-relative:margin;mso-height-relative:margin">
                  <v:textbox style="mso-next-textbox:#_x0000_s1028;mso-fit-shape-to-text:t">
                    <w:txbxContent>
                      <w:p w:rsidR="007B5077" w:rsidRPr="009F2267" w:rsidRDefault="007B5077" w:rsidP="007B5077">
                        <w:pPr>
                          <w:rPr>
                            <w:rFonts w:ascii="Garamond" w:hAnsi="Garamond"/>
                            <w:sz w:val="20"/>
                            <w:szCs w:val="20"/>
                          </w:rPr>
                        </w:pPr>
                        <w:r w:rsidRPr="009F2267">
                          <w:rPr>
                            <w:rFonts w:ascii="Garamond" w:hAnsi="Garamond"/>
                            <w:b/>
                            <w:bCs/>
                            <w:sz w:val="20"/>
                            <w:szCs w:val="20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  <w:r w:rsidR="007B5077" w:rsidRPr="009F2267">
              <w:rPr>
                <w:rFonts w:ascii="Eurostile" w:hAnsi="Eurostile"/>
                <w:smallCaps/>
                <w:sz w:val="20"/>
                <w:szCs w:val="20"/>
              </w:rPr>
              <w:t>Verifiche E Criteri Di Valutazione</w:t>
            </w:r>
          </w:p>
        </w:tc>
      </w:tr>
      <w:tr w:rsidR="007B5077" w:rsidRPr="00315B2F" w:rsidTr="00240D28">
        <w:trPr>
          <w:trHeight w:val="1459"/>
          <w:jc w:val="center"/>
        </w:trPr>
        <w:tc>
          <w:tcPr>
            <w:tcW w:w="2891" w:type="dxa"/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In itinere</w:t>
            </w:r>
          </w:p>
        </w:tc>
        <w:tc>
          <w:tcPr>
            <w:tcW w:w="3642" w:type="dxa"/>
            <w:gridSpan w:val="4"/>
            <w:tcBorders>
              <w:right w:val="sing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Garamond" w:hAnsi="Garamond"/>
                <w:sz w:val="20"/>
                <w:szCs w:val="20"/>
              </w:rPr>
              <w:t>□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prova strutturata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prova </w:t>
            </w:r>
            <w:proofErr w:type="spellStart"/>
            <w:r w:rsidRPr="009F2267">
              <w:rPr>
                <w:rFonts w:ascii="Eurostile" w:hAnsi="Eurostile"/>
                <w:sz w:val="20"/>
                <w:szCs w:val="20"/>
              </w:rPr>
              <w:t>semistrutturata</w:t>
            </w:r>
            <w:proofErr w:type="spellEnd"/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relazione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elaborazione di testi scritti di varie tipologie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comprensione del testo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colloquio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</w:p>
        </w:tc>
        <w:tc>
          <w:tcPr>
            <w:tcW w:w="3784" w:type="dxa"/>
            <w:gridSpan w:val="4"/>
            <w:vMerge w:val="restart"/>
            <w:tcBorders>
              <w:left w:val="single" w:sz="4" w:space="0" w:color="auto"/>
            </w:tcBorders>
            <w:vAlign w:val="center"/>
          </w:tcPr>
          <w:p w:rsidR="007B5077" w:rsidRPr="005F5C9D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</w:p>
          <w:p w:rsidR="007B5077" w:rsidRPr="005F5C9D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</w:p>
          <w:p w:rsidR="007B5077" w:rsidRPr="005F5C9D" w:rsidRDefault="007B5077" w:rsidP="00240D28">
            <w:pPr>
              <w:autoSpaceDE w:val="0"/>
              <w:autoSpaceDN w:val="0"/>
              <w:adjustRightInd w:val="0"/>
              <w:rPr>
                <w:rFonts w:ascii="Eurostile" w:eastAsia="Calibri" w:hAnsi="Eurostile" w:cs="Helvetica"/>
                <w:sz w:val="20"/>
                <w:szCs w:val="20"/>
                <w:lang w:eastAsia="en-US"/>
              </w:rPr>
            </w:pPr>
            <w:r w:rsidRPr="005F5C9D">
              <w:rPr>
                <w:rFonts w:ascii="Eurostile" w:eastAsia="Calibri" w:hAnsi="Eurostile" w:cs="Helvetica"/>
                <w:sz w:val="20"/>
                <w:szCs w:val="20"/>
                <w:lang w:eastAsia="en-US"/>
              </w:rPr>
              <w:t xml:space="preserve">La </w:t>
            </w:r>
            <w:r w:rsidRPr="005F5C9D">
              <w:rPr>
                <w:rFonts w:ascii="Eurostile" w:eastAsia="Calibri" w:hAnsi="Eurostile" w:cs="Helvetica-Bold"/>
                <w:b/>
                <w:bCs/>
                <w:sz w:val="20"/>
                <w:szCs w:val="20"/>
                <w:lang w:eastAsia="en-US"/>
              </w:rPr>
              <w:t xml:space="preserve">valutazione del modulo </w:t>
            </w:r>
            <w:r w:rsidRPr="005F5C9D">
              <w:rPr>
                <w:rFonts w:ascii="Eurostile" w:eastAsia="Calibri" w:hAnsi="Eurostile" w:cs="Helvetica"/>
                <w:sz w:val="20"/>
                <w:szCs w:val="20"/>
                <w:lang w:eastAsia="en-US"/>
              </w:rPr>
              <w:t>è data dalle</w:t>
            </w:r>
          </w:p>
          <w:p w:rsidR="007B5077" w:rsidRPr="005F5C9D" w:rsidRDefault="007B5077" w:rsidP="00240D28">
            <w:pPr>
              <w:autoSpaceDE w:val="0"/>
              <w:autoSpaceDN w:val="0"/>
              <w:adjustRightInd w:val="0"/>
              <w:rPr>
                <w:rFonts w:ascii="Eurostile" w:eastAsia="Calibri" w:hAnsi="Eurostile" w:cs="Helvetica"/>
                <w:sz w:val="20"/>
                <w:szCs w:val="20"/>
                <w:lang w:eastAsia="en-US"/>
              </w:rPr>
            </w:pPr>
            <w:r w:rsidRPr="005F5C9D">
              <w:rPr>
                <w:rFonts w:ascii="Eurostile" w:eastAsia="Calibri" w:hAnsi="Eurostile" w:cs="Helvetica"/>
                <w:sz w:val="20"/>
                <w:szCs w:val="20"/>
                <w:lang w:eastAsia="en-US"/>
              </w:rPr>
              <w:t>esercitazioni (in classe e/o a casa) e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5F5C9D">
              <w:rPr>
                <w:rFonts w:ascii="Eurostile" w:eastAsia="Calibri" w:hAnsi="Eurostile" w:cs="Helvetica"/>
                <w:sz w:val="20"/>
                <w:szCs w:val="20"/>
                <w:lang w:eastAsia="en-US"/>
              </w:rPr>
              <w:t>dalle verifiche in itinere.</w:t>
            </w:r>
          </w:p>
        </w:tc>
      </w:tr>
      <w:tr w:rsidR="007B5077" w:rsidRPr="00315B2F" w:rsidTr="00240D28">
        <w:trPr>
          <w:trHeight w:val="1257"/>
          <w:jc w:val="center"/>
        </w:trPr>
        <w:tc>
          <w:tcPr>
            <w:tcW w:w="2891" w:type="dxa"/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Fine modulo</w:t>
            </w:r>
          </w:p>
        </w:tc>
        <w:tc>
          <w:tcPr>
            <w:tcW w:w="3642" w:type="dxa"/>
            <w:gridSpan w:val="4"/>
            <w:tcBorders>
              <w:right w:val="sing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Garamond" w:hAnsi="Garamond"/>
                <w:sz w:val="20"/>
                <w:szCs w:val="20"/>
              </w:rPr>
              <w:t>□</w:t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prova strutturata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prova </w:t>
            </w:r>
            <w:proofErr w:type="spellStart"/>
            <w:r w:rsidRPr="009F2267">
              <w:rPr>
                <w:rFonts w:ascii="Eurostile" w:hAnsi="Eurostile"/>
                <w:sz w:val="20"/>
                <w:szCs w:val="20"/>
              </w:rPr>
              <w:t>semistrutturata</w:t>
            </w:r>
            <w:proofErr w:type="spellEnd"/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relazione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elaborazione di testi scritti di varie tipologie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 comprensione del testo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sym w:font="Wingdings" w:char="F078"/>
            </w:r>
            <w:r w:rsidRPr="009F2267">
              <w:rPr>
                <w:rFonts w:ascii="Eurostile" w:hAnsi="Eurostile"/>
                <w:sz w:val="20"/>
                <w:szCs w:val="20"/>
              </w:rPr>
              <w:t xml:space="preserve"> colloquio</w:t>
            </w:r>
          </w:p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</w:p>
        </w:tc>
        <w:tc>
          <w:tcPr>
            <w:tcW w:w="3784" w:type="dxa"/>
            <w:gridSpan w:val="4"/>
            <w:vMerge/>
            <w:tcBorders>
              <w:left w:val="single" w:sz="4" w:space="0" w:color="auto"/>
            </w:tcBorders>
            <w:vAlign w:val="center"/>
          </w:tcPr>
          <w:p w:rsidR="007B5077" w:rsidRPr="009F2267" w:rsidRDefault="007B5077" w:rsidP="00240D28">
            <w:pPr>
              <w:rPr>
                <w:rFonts w:ascii="Eurostile" w:hAnsi="Eurostile"/>
                <w:sz w:val="20"/>
                <w:szCs w:val="20"/>
              </w:rPr>
            </w:pPr>
          </w:p>
        </w:tc>
      </w:tr>
      <w:tr w:rsidR="007B5077" w:rsidRPr="00315B2F" w:rsidTr="00240D28">
        <w:trPr>
          <w:trHeight w:val="416"/>
          <w:jc w:val="center"/>
        </w:trPr>
        <w:tc>
          <w:tcPr>
            <w:tcW w:w="2891" w:type="dxa"/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Livelli minimi per le verifiche</w:t>
            </w:r>
          </w:p>
        </w:tc>
        <w:tc>
          <w:tcPr>
            <w:tcW w:w="7426" w:type="dxa"/>
            <w:gridSpan w:val="8"/>
            <w:vAlign w:val="center"/>
          </w:tcPr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Leggere correttamente testi di varia tipologia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Comprendere le idee centrali di una spiegazione e dei testi proposti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Scrivere testi semplici ma corretti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Conoscere le linee essenziali della storia letteraria dal Quattrocento al Cinquecento</w:t>
            </w:r>
          </w:p>
        </w:tc>
      </w:tr>
      <w:tr w:rsidR="007B5077" w:rsidRPr="00315B2F" w:rsidTr="00240D28">
        <w:trPr>
          <w:trHeight w:val="560"/>
          <w:jc w:val="center"/>
        </w:trPr>
        <w:tc>
          <w:tcPr>
            <w:tcW w:w="2891" w:type="dxa"/>
            <w:tcBorders>
              <w:bottom w:val="double" w:sz="4" w:space="0" w:color="auto"/>
            </w:tcBorders>
            <w:vAlign w:val="center"/>
          </w:tcPr>
          <w:p w:rsidR="007B5077" w:rsidRPr="009F2267" w:rsidRDefault="007B5077" w:rsidP="00240D28">
            <w:pPr>
              <w:pStyle w:val="Titolo2"/>
              <w:jc w:val="center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Azioni di recupero ed  approfondimento</w:t>
            </w:r>
          </w:p>
        </w:tc>
        <w:tc>
          <w:tcPr>
            <w:tcW w:w="7426" w:type="dxa"/>
            <w:gridSpan w:val="8"/>
            <w:tcBorders>
              <w:bottom w:val="double" w:sz="4" w:space="0" w:color="auto"/>
            </w:tcBorders>
            <w:vAlign w:val="center"/>
          </w:tcPr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fornire indicazioni ed esemplificazioni di metodologia testuale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puntualizzare la definizione di termini letterari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operare una discussione particolareggiata sugli errori rilevati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puntualizzare il metodo di decodificazione del testo narrativo 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 xml:space="preserve">incidere sulla disposizione individuale (impegno, motivazione, concentrazione) </w:t>
            </w:r>
          </w:p>
          <w:p w:rsidR="007B5077" w:rsidRPr="009F2267" w:rsidRDefault="007B5077" w:rsidP="00240D28">
            <w:pPr>
              <w:numPr>
                <w:ilvl w:val="0"/>
                <w:numId w:val="1"/>
              </w:numPr>
              <w:ind w:left="356"/>
              <w:jc w:val="both"/>
              <w:rPr>
                <w:rFonts w:ascii="Eurostile" w:hAnsi="Eurostile"/>
                <w:sz w:val="20"/>
                <w:szCs w:val="20"/>
              </w:rPr>
            </w:pPr>
            <w:r w:rsidRPr="009F2267">
              <w:rPr>
                <w:rFonts w:ascii="Eurostile" w:hAnsi="Eurostile"/>
                <w:sz w:val="20"/>
                <w:szCs w:val="20"/>
              </w:rPr>
              <w:t>ricercare e sviluppare gli argomenti</w:t>
            </w:r>
          </w:p>
        </w:tc>
      </w:tr>
    </w:tbl>
    <w:p w:rsidR="007B5077" w:rsidRPr="00B379C2" w:rsidRDefault="007B5077" w:rsidP="007B5077">
      <w:pPr>
        <w:pStyle w:val="Corpodeltesto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ind w:right="0"/>
        <w:jc w:val="center"/>
        <w:rPr>
          <w:rFonts w:ascii="Times New Roman" w:hAnsi="Times New Roman"/>
          <w:b/>
          <w:bCs/>
          <w:sz w:val="2"/>
          <w:szCs w:val="2"/>
          <w:lang w:val="it-IT"/>
        </w:rPr>
      </w:pPr>
    </w:p>
    <w:p w:rsidR="007B5077" w:rsidRDefault="007B5077" w:rsidP="007B5077">
      <w:pPr>
        <w:spacing w:before="60" w:after="60"/>
        <w:rPr>
          <w:rFonts w:ascii="Garamond" w:hAnsi="Garamond"/>
        </w:rPr>
      </w:pPr>
    </w:p>
    <w:p w:rsidR="007B5077" w:rsidRDefault="007B5077" w:rsidP="007B5077">
      <w:pPr>
        <w:spacing w:before="60" w:after="60"/>
        <w:rPr>
          <w:rFonts w:ascii="Garamond" w:hAnsi="Garamond"/>
        </w:rPr>
      </w:pPr>
    </w:p>
    <w:p w:rsidR="007B5077" w:rsidRPr="0092399B" w:rsidRDefault="00B83B6E" w:rsidP="007B5077">
      <w:pPr>
        <w:spacing w:before="60" w:after="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Viareggio, 26</w:t>
      </w:r>
      <w:r w:rsidR="00A957C3">
        <w:rPr>
          <w:rFonts w:ascii="Arial" w:hAnsi="Arial" w:cs="Arial"/>
          <w:sz w:val="28"/>
          <w:szCs w:val="28"/>
        </w:rPr>
        <w:t>/11/202</w:t>
      </w:r>
      <w:r w:rsidR="00210FB0">
        <w:rPr>
          <w:rFonts w:ascii="Arial" w:hAnsi="Arial" w:cs="Arial"/>
          <w:sz w:val="28"/>
          <w:szCs w:val="28"/>
        </w:rPr>
        <w:t>2</w:t>
      </w:r>
      <w:r w:rsidR="007B5077">
        <w:rPr>
          <w:rFonts w:ascii="Arial" w:hAnsi="Arial" w:cs="Arial"/>
          <w:sz w:val="28"/>
          <w:szCs w:val="28"/>
        </w:rPr>
        <w:tab/>
      </w:r>
      <w:r w:rsidR="007B5077">
        <w:rPr>
          <w:rFonts w:ascii="Arial" w:hAnsi="Arial" w:cs="Arial"/>
          <w:sz w:val="28"/>
          <w:szCs w:val="28"/>
        </w:rPr>
        <w:tab/>
      </w:r>
      <w:r w:rsidR="007B5077">
        <w:rPr>
          <w:rFonts w:ascii="Arial" w:hAnsi="Arial" w:cs="Arial"/>
          <w:sz w:val="28"/>
          <w:szCs w:val="28"/>
        </w:rPr>
        <w:tab/>
      </w:r>
      <w:r w:rsidR="007B5077">
        <w:rPr>
          <w:rFonts w:ascii="Arial" w:hAnsi="Arial" w:cs="Arial"/>
          <w:sz w:val="28"/>
          <w:szCs w:val="28"/>
        </w:rPr>
        <w:tab/>
      </w:r>
      <w:r w:rsidR="007B5077">
        <w:rPr>
          <w:rFonts w:ascii="Arial" w:hAnsi="Arial" w:cs="Arial"/>
          <w:sz w:val="28"/>
          <w:szCs w:val="28"/>
        </w:rPr>
        <w:tab/>
      </w:r>
      <w:r w:rsidR="007B5077">
        <w:rPr>
          <w:rFonts w:ascii="Arial" w:hAnsi="Arial" w:cs="Arial"/>
          <w:sz w:val="28"/>
          <w:szCs w:val="28"/>
        </w:rPr>
        <w:tab/>
        <w:t>P</w:t>
      </w:r>
      <w:r w:rsidR="007B5077" w:rsidRPr="0092399B">
        <w:rPr>
          <w:rFonts w:ascii="Arial" w:hAnsi="Arial" w:cs="Arial"/>
          <w:sz w:val="28"/>
          <w:szCs w:val="28"/>
        </w:rPr>
        <w:t>rof.ssa Antonella Serafini</w:t>
      </w:r>
    </w:p>
    <w:p w:rsidR="007B5077" w:rsidRDefault="007B5077"/>
    <w:sectPr w:rsidR="007B5077" w:rsidSect="00240D28">
      <w:pgSz w:w="11906" w:h="16838"/>
      <w:pgMar w:top="1134" w:right="567" w:bottom="851" w:left="1134" w:header="624" w:footer="55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754" w:rsidRDefault="00962754">
      <w:r>
        <w:separator/>
      </w:r>
    </w:p>
  </w:endnote>
  <w:endnote w:type="continuationSeparator" w:id="0">
    <w:p w:rsidR="00962754" w:rsidRDefault="009627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rostile">
    <w:altName w:val="Arial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754" w:rsidRDefault="00962754">
      <w:r>
        <w:separator/>
      </w:r>
    </w:p>
  </w:footnote>
  <w:footnote w:type="continuationSeparator" w:id="0">
    <w:p w:rsidR="00962754" w:rsidRDefault="009627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6256"/>
    <w:multiLevelType w:val="hybridMultilevel"/>
    <w:tmpl w:val="2AA43E94"/>
    <w:lvl w:ilvl="0" w:tplc="CE5E9CFE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33DE2EE8">
      <w:start w:val="1"/>
      <w:numFmt w:val="bullet"/>
      <w:lvlText w:val="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B31D71"/>
    <w:multiLevelType w:val="hybridMultilevel"/>
    <w:tmpl w:val="FFFFFFFF"/>
    <w:lvl w:ilvl="0" w:tplc="3DDA3DEE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38A0C79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AB66E7E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09507B6E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B5945E1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F2880854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E194754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2330557E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2C68E8AE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2">
    <w:nsid w:val="1F1C277F"/>
    <w:multiLevelType w:val="hybridMultilevel"/>
    <w:tmpl w:val="146AAE28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366910A7"/>
    <w:multiLevelType w:val="hybridMultilevel"/>
    <w:tmpl w:val="5EFC5B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F6685F"/>
    <w:multiLevelType w:val="hybridMultilevel"/>
    <w:tmpl w:val="91084652"/>
    <w:lvl w:ilvl="0" w:tplc="33DE2EE8">
      <w:start w:val="1"/>
      <w:numFmt w:val="bullet"/>
      <w:lvlText w:val="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07072"/>
    <w:multiLevelType w:val="hybridMultilevel"/>
    <w:tmpl w:val="FFFFFFFF"/>
    <w:lvl w:ilvl="0" w:tplc="19E25BD6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B9E8B276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E89C32EC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E6141106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83E446AE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D7DE06B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719C0A46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9EC2FDBE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FDFC63FA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6">
    <w:nsid w:val="7F194827"/>
    <w:multiLevelType w:val="hybridMultilevel"/>
    <w:tmpl w:val="FFFFFFFF"/>
    <w:lvl w:ilvl="0" w:tplc="9EE66BC2">
      <w:start w:val="1"/>
      <w:numFmt w:val="bullet"/>
      <w:lvlText w:val="▪"/>
      <w:lvlJc w:val="left"/>
      <w:pPr>
        <w:ind w:left="851" w:hanging="131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68982360">
      <w:start w:val="1"/>
      <w:numFmt w:val="bullet"/>
      <w:lvlText w:val="▪"/>
      <w:lvlJc w:val="left"/>
      <w:pPr>
        <w:ind w:left="1416" w:hanging="131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9DC2C326">
      <w:start w:val="1"/>
      <w:numFmt w:val="bullet"/>
      <w:lvlText w:val="▪"/>
      <w:lvlJc w:val="left"/>
      <w:pPr>
        <w:ind w:left="2136" w:hanging="131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0F5A5674">
      <w:start w:val="1"/>
      <w:numFmt w:val="bullet"/>
      <w:lvlText w:val="▪"/>
      <w:lvlJc w:val="left"/>
      <w:pPr>
        <w:ind w:left="2856" w:hanging="131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0B86600E">
      <w:start w:val="1"/>
      <w:numFmt w:val="bullet"/>
      <w:lvlText w:val="▪"/>
      <w:lvlJc w:val="left"/>
      <w:pPr>
        <w:ind w:left="3576" w:hanging="131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94BC578E">
      <w:start w:val="1"/>
      <w:numFmt w:val="bullet"/>
      <w:lvlText w:val="▪"/>
      <w:lvlJc w:val="left"/>
      <w:pPr>
        <w:ind w:left="4296" w:hanging="131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7A1AD3E0">
      <w:start w:val="1"/>
      <w:numFmt w:val="bullet"/>
      <w:lvlText w:val="▪"/>
      <w:lvlJc w:val="left"/>
      <w:pPr>
        <w:ind w:left="5016" w:hanging="131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B19EAE5E">
      <w:start w:val="1"/>
      <w:numFmt w:val="bullet"/>
      <w:lvlText w:val="▪"/>
      <w:lvlJc w:val="left"/>
      <w:pPr>
        <w:ind w:left="5736" w:hanging="131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E81871D2">
      <w:start w:val="1"/>
      <w:numFmt w:val="bullet"/>
      <w:lvlText w:val="▪"/>
      <w:lvlJc w:val="left"/>
      <w:pPr>
        <w:ind w:left="6456" w:hanging="131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"/>
  </w:num>
  <w:num w:numId="8">
    <w:abstractNumId w:val="1"/>
    <w:lvlOverride w:ilvl="0">
      <w:lvl w:ilvl="0" w:tplc="3DDA3DEE">
        <w:start w:val="1"/>
        <w:numFmt w:val="bullet"/>
        <w:lvlText w:val="·"/>
        <w:lvlJc w:val="left"/>
        <w:pPr>
          <w:tabs>
            <w:tab w:val="num" w:pos="673"/>
          </w:tabs>
          <w:ind w:left="685" w:hanging="325"/>
        </w:pPr>
        <w:rPr>
          <w:rFonts w:ascii="Symbol" w:eastAsia="Times New Roman" w:hAnsi="Symbol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vertAlign w:val="baseline"/>
        </w:rPr>
      </w:lvl>
    </w:lvlOverride>
    <w:lvlOverride w:ilvl="1">
      <w:lvl w:ilvl="1" w:tplc="38A0C798">
        <w:start w:val="1"/>
        <w:numFmt w:val="bullet"/>
        <w:lvlText w:val="o"/>
        <w:lvlJc w:val="left"/>
        <w:pPr>
          <w:tabs>
            <w:tab w:val="num" w:pos="1382"/>
          </w:tabs>
          <w:ind w:left="1394" w:hanging="314"/>
        </w:pPr>
        <w:rPr>
          <w:rFonts w:ascii="Arial Unicode MS" w:eastAsia="Arial Unicode MS" w:hAnsi="Arial Unicode MS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vertAlign w:val="baseline"/>
        </w:rPr>
      </w:lvl>
    </w:lvlOverride>
    <w:lvlOverride w:ilvl="2">
      <w:lvl w:ilvl="2" w:tplc="AB66E7E0">
        <w:start w:val="1"/>
        <w:numFmt w:val="bullet"/>
        <w:lvlText w:val="▪"/>
        <w:lvlJc w:val="left"/>
        <w:pPr>
          <w:tabs>
            <w:tab w:val="num" w:pos="2092"/>
          </w:tabs>
          <w:ind w:left="2104" w:hanging="304"/>
        </w:pPr>
        <w:rPr>
          <w:rFonts w:ascii="Arial Unicode MS" w:eastAsia="Arial Unicode MS" w:hAnsi="Arial Unicode MS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vertAlign w:val="baseline"/>
        </w:rPr>
      </w:lvl>
    </w:lvlOverride>
    <w:lvlOverride w:ilvl="3">
      <w:lvl w:ilvl="3" w:tplc="09507B6E">
        <w:start w:val="1"/>
        <w:numFmt w:val="bullet"/>
        <w:lvlText w:val="·"/>
        <w:lvlJc w:val="left"/>
        <w:pPr>
          <w:tabs>
            <w:tab w:val="num" w:pos="2801"/>
          </w:tabs>
          <w:ind w:left="2813" w:hanging="293"/>
        </w:pPr>
        <w:rPr>
          <w:rFonts w:ascii="Symbol" w:eastAsia="Times New Roman" w:hAnsi="Symbol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vertAlign w:val="baseline"/>
        </w:rPr>
      </w:lvl>
    </w:lvlOverride>
    <w:lvlOverride w:ilvl="4">
      <w:lvl w:ilvl="4" w:tplc="B5945E10">
        <w:start w:val="1"/>
        <w:numFmt w:val="bullet"/>
        <w:lvlText w:val="o"/>
        <w:lvlJc w:val="left"/>
        <w:pPr>
          <w:tabs>
            <w:tab w:val="num" w:pos="3510"/>
          </w:tabs>
          <w:ind w:left="3522" w:hanging="282"/>
        </w:pPr>
        <w:rPr>
          <w:rFonts w:ascii="Arial Unicode MS" w:eastAsia="Arial Unicode MS" w:hAnsi="Arial Unicode MS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vertAlign w:val="baseline"/>
        </w:rPr>
      </w:lvl>
    </w:lvlOverride>
    <w:lvlOverride w:ilvl="5">
      <w:lvl w:ilvl="5" w:tplc="F2880854">
        <w:start w:val="1"/>
        <w:numFmt w:val="bullet"/>
        <w:lvlText w:val="▪"/>
        <w:lvlJc w:val="left"/>
        <w:pPr>
          <w:tabs>
            <w:tab w:val="num" w:pos="4219"/>
          </w:tabs>
          <w:ind w:left="4231" w:hanging="271"/>
        </w:pPr>
        <w:rPr>
          <w:rFonts w:ascii="Arial Unicode MS" w:eastAsia="Arial Unicode MS" w:hAnsi="Arial Unicode MS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vertAlign w:val="baseline"/>
        </w:rPr>
      </w:lvl>
    </w:lvlOverride>
    <w:lvlOverride w:ilvl="6">
      <w:lvl w:ilvl="6" w:tplc="E194754A">
        <w:start w:val="1"/>
        <w:numFmt w:val="bullet"/>
        <w:lvlText w:val="·"/>
        <w:lvlJc w:val="left"/>
        <w:pPr>
          <w:tabs>
            <w:tab w:val="num" w:pos="4928"/>
          </w:tabs>
          <w:ind w:left="4940" w:hanging="260"/>
        </w:pPr>
        <w:rPr>
          <w:rFonts w:ascii="Symbol" w:eastAsia="Times New Roman" w:hAnsi="Symbol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vertAlign w:val="baseline"/>
        </w:rPr>
      </w:lvl>
    </w:lvlOverride>
    <w:lvlOverride w:ilvl="7">
      <w:lvl w:ilvl="7" w:tplc="2330557E">
        <w:start w:val="1"/>
        <w:numFmt w:val="bullet"/>
        <w:lvlText w:val="o"/>
        <w:lvlJc w:val="left"/>
        <w:pPr>
          <w:tabs>
            <w:tab w:val="num" w:pos="5638"/>
          </w:tabs>
          <w:ind w:left="5650" w:hanging="250"/>
        </w:pPr>
        <w:rPr>
          <w:rFonts w:ascii="Arial Unicode MS" w:eastAsia="Arial Unicode MS" w:hAnsi="Arial Unicode MS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vertAlign w:val="baseline"/>
        </w:rPr>
      </w:lvl>
    </w:lvlOverride>
    <w:lvlOverride w:ilvl="8">
      <w:lvl w:ilvl="8" w:tplc="2C68E8AE">
        <w:start w:val="1"/>
        <w:numFmt w:val="bullet"/>
        <w:lvlText w:val="▪"/>
        <w:lvlJc w:val="left"/>
        <w:pPr>
          <w:tabs>
            <w:tab w:val="num" w:pos="6347"/>
          </w:tabs>
          <w:ind w:left="6359" w:hanging="239"/>
        </w:pPr>
        <w:rPr>
          <w:rFonts w:ascii="Arial Unicode MS" w:eastAsia="Arial Unicode MS" w:hAnsi="Arial Unicode MS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vertAlign w:val="baseline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5077"/>
    <w:rsid w:val="001F6D54"/>
    <w:rsid w:val="00202DF3"/>
    <w:rsid w:val="00210FB0"/>
    <w:rsid w:val="00240D28"/>
    <w:rsid w:val="002C63F7"/>
    <w:rsid w:val="003B680F"/>
    <w:rsid w:val="00437091"/>
    <w:rsid w:val="005B00CC"/>
    <w:rsid w:val="00747A69"/>
    <w:rsid w:val="007B5077"/>
    <w:rsid w:val="008B4286"/>
    <w:rsid w:val="008B4F96"/>
    <w:rsid w:val="008F2DAE"/>
    <w:rsid w:val="00945322"/>
    <w:rsid w:val="00962754"/>
    <w:rsid w:val="00A14EB3"/>
    <w:rsid w:val="00A957C3"/>
    <w:rsid w:val="00B42270"/>
    <w:rsid w:val="00B83B6E"/>
    <w:rsid w:val="00BD4983"/>
    <w:rsid w:val="00C846C8"/>
    <w:rsid w:val="00DB593E"/>
    <w:rsid w:val="00E50E26"/>
    <w:rsid w:val="00F106C4"/>
    <w:rsid w:val="00F13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7B5077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7B5077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locked/>
    <w:rsid w:val="007B5077"/>
    <w:rPr>
      <w:b/>
      <w:bCs/>
      <w:sz w:val="24"/>
      <w:szCs w:val="24"/>
      <w:lang w:val="it-IT" w:eastAsia="it-IT" w:bidi="ar-SA"/>
    </w:rPr>
  </w:style>
  <w:style w:type="paragraph" w:styleId="Intestazione">
    <w:name w:val="header"/>
    <w:basedOn w:val="Normale"/>
    <w:link w:val="IntestazioneCarattere"/>
    <w:semiHidden/>
    <w:rsid w:val="007B50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locked/>
    <w:rsid w:val="007B5077"/>
    <w:rPr>
      <w:sz w:val="24"/>
      <w:szCs w:val="24"/>
      <w:lang w:val="it-IT" w:eastAsia="it-IT" w:bidi="ar-SA"/>
    </w:rPr>
  </w:style>
  <w:style w:type="paragraph" w:styleId="Corpodeltesto">
    <w:name w:val="Body Text"/>
    <w:basedOn w:val="Normale"/>
    <w:link w:val="CorpodeltestoCarattere"/>
    <w:rsid w:val="007B507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right="9360"/>
      <w:jc w:val="right"/>
    </w:pPr>
    <w:rPr>
      <w:rFonts w:ascii="Courier" w:hAnsi="Courier"/>
      <w:color w:val="000000"/>
      <w:sz w:val="20"/>
      <w:szCs w:val="20"/>
      <w:lang w:val="en-US"/>
    </w:rPr>
  </w:style>
  <w:style w:type="character" w:customStyle="1" w:styleId="CorpodeltestoCarattere">
    <w:name w:val="Corpo del testo Carattere"/>
    <w:basedOn w:val="Carpredefinitoparagrafo"/>
    <w:link w:val="Corpodeltesto"/>
    <w:locked/>
    <w:rsid w:val="007B5077"/>
    <w:rPr>
      <w:rFonts w:ascii="Courier" w:hAnsi="Courier"/>
      <w:color w:val="000000"/>
      <w:lang w:val="en-US" w:eastAsia="it-IT" w:bidi="ar-SA"/>
    </w:rPr>
  </w:style>
  <w:style w:type="paragraph" w:customStyle="1" w:styleId="Normale1">
    <w:name w:val="Normale1"/>
    <w:rsid w:val="00202DF3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</w:pPr>
    <w:rPr>
      <w:rFonts w:eastAsia="Arial Unicode MS"/>
      <w:color w:val="000000"/>
      <w:sz w:val="24"/>
      <w:szCs w:val="24"/>
      <w:u w:color="000000"/>
    </w:rPr>
  </w:style>
  <w:style w:type="paragraph" w:customStyle="1" w:styleId="Titolo21">
    <w:name w:val="Titolo 21"/>
    <w:next w:val="Normale1"/>
    <w:rsid w:val="00202DF3"/>
    <w:pPr>
      <w:keepNext/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outlineLvl w:val="0"/>
    </w:pPr>
    <w:rPr>
      <w:rFonts w:eastAsia="Arial Unicode MS" w:cs="Arial Unicode MS"/>
      <w:b/>
      <w:bCs/>
      <w:color w:val="000000"/>
      <w:sz w:val="24"/>
      <w:szCs w:val="24"/>
      <w:u w:color="000000"/>
    </w:rPr>
  </w:style>
  <w:style w:type="paragraph" w:customStyle="1" w:styleId="Elencoacolori-Colore11">
    <w:name w:val="Elenco a colori - Colore 11"/>
    <w:rsid w:val="00202DF3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200" w:line="276" w:lineRule="auto"/>
      <w:ind w:left="720"/>
    </w:pPr>
    <w:rPr>
      <w:rFonts w:ascii="Calibri" w:hAnsi="Calibri" w:cs="Calibri"/>
      <w:color w:val="000000"/>
      <w:sz w:val="22"/>
      <w:szCs w:val="22"/>
      <w:u w:color="000000"/>
    </w:rPr>
  </w:style>
  <w:style w:type="paragraph" w:styleId="Testofumetto">
    <w:name w:val="Balloon Text"/>
    <w:basedOn w:val="Normale"/>
    <w:link w:val="TestofumettoCarattere"/>
    <w:rsid w:val="00210FB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210F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2222</Words>
  <Characters>12668</Characters>
  <Application>Microsoft Office Word</Application>
  <DocSecurity>0</DocSecurity>
  <Lines>105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BlackMod Group</Company>
  <LinksUpToDate>false</LinksUpToDate>
  <CharactersWithSpaces>14861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Antonella</cp:lastModifiedBy>
  <cp:revision>7</cp:revision>
  <dcterms:created xsi:type="dcterms:W3CDTF">2022-11-22T10:55:00Z</dcterms:created>
  <dcterms:modified xsi:type="dcterms:W3CDTF">2022-11-26T08:52:00Z</dcterms:modified>
</cp:coreProperties>
</file>