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3" w:type="dxa"/>
        <w:tblLook w:val="0000"/>
      </w:tblPr>
      <w:tblGrid>
        <w:gridCol w:w="1951"/>
        <w:gridCol w:w="493"/>
        <w:gridCol w:w="3280"/>
        <w:gridCol w:w="2444"/>
        <w:gridCol w:w="2445"/>
      </w:tblGrid>
      <w:tr w:rsidR="007B5077" w:rsidTr="00240D28">
        <w:trPr>
          <w:cantSplit/>
          <w:trHeight w:val="709"/>
        </w:trPr>
        <w:tc>
          <w:tcPr>
            <w:tcW w:w="1951" w:type="dxa"/>
            <w:vMerge w:val="restart"/>
          </w:tcPr>
          <w:p w:rsidR="007B5077" w:rsidRDefault="001F6D54" w:rsidP="00240D28">
            <w:r>
              <w:rPr>
                <w:noProof/>
              </w:rPr>
              <w:drawing>
                <wp:inline distT="0" distB="0" distL="0" distR="0">
                  <wp:extent cx="847725" cy="571500"/>
                  <wp:effectExtent l="19050" t="0" r="9525" b="0"/>
                  <wp:docPr id="1" name="Immagine 1" descr="Immagine in line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magine in line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49" t="1193" r="66167" b="82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4"/>
          </w:tcPr>
          <w:p w:rsidR="007B5077" w:rsidRDefault="007B5077" w:rsidP="00240D28"/>
        </w:tc>
      </w:tr>
      <w:tr w:rsidR="007B5077" w:rsidTr="00240D28">
        <w:trPr>
          <w:cantSplit/>
          <w:trHeight w:val="293"/>
        </w:trPr>
        <w:tc>
          <w:tcPr>
            <w:tcW w:w="0" w:type="auto"/>
            <w:vMerge/>
            <w:vAlign w:val="center"/>
          </w:tcPr>
          <w:p w:rsidR="007B5077" w:rsidRDefault="007B5077" w:rsidP="00240D28">
            <w:pPr>
              <w:rPr>
                <w:rFonts w:ascii="Garamond" w:hAnsi="Garamond"/>
                <w:spacing w:val="20"/>
              </w:rPr>
            </w:pPr>
          </w:p>
        </w:tc>
        <w:tc>
          <w:tcPr>
            <w:tcW w:w="8662" w:type="dxa"/>
            <w:gridSpan w:val="4"/>
            <w:vAlign w:val="center"/>
          </w:tcPr>
          <w:p w:rsidR="007B5077" w:rsidRDefault="007B5077" w:rsidP="00240D28">
            <w:pPr>
              <w:pStyle w:val="Intestazione"/>
              <w:rPr>
                <w:rFonts w:ascii="Garamond" w:hAnsi="Garamond"/>
                <w:spacing w:val="20"/>
              </w:rPr>
            </w:pPr>
          </w:p>
        </w:tc>
      </w:tr>
      <w:tr w:rsidR="007B5077" w:rsidTr="00240D28">
        <w:trPr>
          <w:trHeight w:val="368"/>
        </w:trPr>
        <w:tc>
          <w:tcPr>
            <w:tcW w:w="2444" w:type="dxa"/>
            <w:gridSpan w:val="2"/>
            <w:vAlign w:val="center"/>
          </w:tcPr>
          <w:p w:rsidR="007B5077" w:rsidRDefault="007B5077" w:rsidP="00240D28">
            <w:pPr>
              <w:pStyle w:val="Intestazione"/>
              <w:jc w:val="center"/>
              <w:rPr>
                <w:rFonts w:ascii="Garamond" w:hAnsi="Garamond"/>
                <w:spacing w:val="20"/>
              </w:rPr>
            </w:pPr>
          </w:p>
        </w:tc>
        <w:tc>
          <w:tcPr>
            <w:tcW w:w="3280" w:type="dxa"/>
            <w:vAlign w:val="center"/>
          </w:tcPr>
          <w:p w:rsidR="007B5077" w:rsidRDefault="007B5077" w:rsidP="00240D28">
            <w:pPr>
              <w:pStyle w:val="Intestazione"/>
              <w:jc w:val="center"/>
              <w:rPr>
                <w:rFonts w:ascii="Garamond" w:hAnsi="Garamond"/>
                <w:spacing w:val="20"/>
              </w:rPr>
            </w:pPr>
          </w:p>
        </w:tc>
        <w:tc>
          <w:tcPr>
            <w:tcW w:w="2444" w:type="dxa"/>
            <w:vAlign w:val="center"/>
          </w:tcPr>
          <w:p w:rsidR="007B5077" w:rsidRDefault="007B5077" w:rsidP="00240D28">
            <w:pPr>
              <w:pStyle w:val="Intestazione"/>
              <w:jc w:val="center"/>
              <w:rPr>
                <w:rFonts w:ascii="Garamond" w:hAnsi="Garamond"/>
                <w:spacing w:val="20"/>
                <w:lang w:val="en-US"/>
              </w:rPr>
            </w:pPr>
          </w:p>
        </w:tc>
        <w:tc>
          <w:tcPr>
            <w:tcW w:w="2445" w:type="dxa"/>
            <w:vAlign w:val="center"/>
          </w:tcPr>
          <w:p w:rsidR="007B5077" w:rsidRDefault="007B5077" w:rsidP="00240D28">
            <w:pPr>
              <w:pStyle w:val="Intestazione"/>
              <w:jc w:val="center"/>
              <w:rPr>
                <w:rFonts w:ascii="Courier New" w:hAnsi="Courier New"/>
                <w:spacing w:val="20"/>
              </w:rPr>
            </w:pPr>
          </w:p>
        </w:tc>
      </w:tr>
    </w:tbl>
    <w:p w:rsidR="007B5077" w:rsidRDefault="007B5077" w:rsidP="007B5077">
      <w:pPr>
        <w:jc w:val="center"/>
      </w:pPr>
    </w:p>
    <w:p w:rsidR="007B5077" w:rsidRDefault="007B5077" w:rsidP="007B5077">
      <w:pPr>
        <w:jc w:val="center"/>
      </w:pPr>
    </w:p>
    <w:p w:rsidR="007B5077" w:rsidRDefault="001F6D54" w:rsidP="007B5077">
      <w:pPr>
        <w:jc w:val="center"/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4514850" cy="3067050"/>
            <wp:effectExtent l="19050" t="0" r="0" b="0"/>
            <wp:docPr id="2" name="Immagine 2" descr="Immagine in line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e in linea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49" t="1193" r="66167" b="82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077" w:rsidRDefault="007B5077" w:rsidP="007B5077">
      <w:pPr>
        <w:jc w:val="center"/>
        <w:rPr>
          <w:rFonts w:ascii="Garamond" w:hAnsi="Garamond"/>
          <w:b/>
        </w:rPr>
      </w:pPr>
    </w:p>
    <w:p w:rsidR="007B5077" w:rsidRDefault="007B5077" w:rsidP="007B5077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:rsidR="007B5077" w:rsidRPr="00C05B79" w:rsidRDefault="007B5077" w:rsidP="007B5077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:rsidR="007B5077" w:rsidRPr="002B7364" w:rsidRDefault="007B5077" w:rsidP="007B5077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:rsidR="00F13D7B" w:rsidRPr="00FB0FC1" w:rsidRDefault="00F13D7B" w:rsidP="00F13D7B">
      <w:pPr>
        <w:jc w:val="center"/>
        <w:rPr>
          <w:rFonts w:ascii="Arial" w:hAnsi="Arial" w:cs="Arial"/>
          <w:color w:val="002060"/>
          <w:sz w:val="28"/>
          <w:szCs w:val="28"/>
        </w:rPr>
      </w:pPr>
      <w:r>
        <w:rPr>
          <w:rFonts w:ascii="Garamond" w:hAnsi="Garamond"/>
        </w:rPr>
        <w:tab/>
      </w:r>
    </w:p>
    <w:p w:rsidR="007B5077" w:rsidRDefault="007B5077" w:rsidP="007B5077">
      <w:pPr>
        <w:rPr>
          <w:rFonts w:ascii="Garamond" w:hAnsi="Garamond"/>
        </w:rPr>
      </w:pPr>
    </w:p>
    <w:p w:rsidR="007B5077" w:rsidRDefault="007B5077" w:rsidP="007B5077">
      <w:pPr>
        <w:rPr>
          <w:rFonts w:ascii="Garamond" w:hAnsi="Garamond"/>
        </w:rPr>
      </w:pPr>
    </w:p>
    <w:p w:rsidR="007B5077" w:rsidRDefault="007B5077" w:rsidP="007B5077">
      <w:pPr>
        <w:rPr>
          <w:rFonts w:ascii="Garamond" w:hAnsi="Garamond"/>
        </w:rPr>
      </w:pPr>
    </w:p>
    <w:p w:rsidR="007B5077" w:rsidRDefault="007B5077" w:rsidP="007B5077">
      <w:pPr>
        <w:rPr>
          <w:rFonts w:ascii="Garamond" w:hAnsi="Garamond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b/>
          <w:smallCaps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>ISTITUTO :</w:t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 xml:space="preserve">Istituto di Istruzione Secondaria “GALILEI - </w:t>
      </w:r>
      <w:bookmarkStart w:id="0" w:name="_GoBack"/>
      <w:bookmarkEnd w:id="0"/>
      <w:r w:rsidRPr="00A957C3">
        <w:rPr>
          <w:rFonts w:ascii="Garamond" w:hAnsi="Garamond"/>
          <w:b/>
          <w:smallCaps/>
          <w:sz w:val="28"/>
          <w:szCs w:val="28"/>
        </w:rPr>
        <w:t>ARTIGLIO”</w:t>
      </w:r>
    </w:p>
    <w:p w:rsidR="007B5077" w:rsidRPr="00A957C3" w:rsidRDefault="007B5077" w:rsidP="007B5077">
      <w:pPr>
        <w:spacing w:before="60" w:after="60"/>
        <w:rPr>
          <w:rFonts w:ascii="Garamond" w:hAnsi="Garamond"/>
          <w:b/>
          <w:smallCaps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>INDIRIZZO:</w:t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>Istituto Tecnico a Indirizzo Trasporti e Logistica</w:t>
      </w:r>
    </w:p>
    <w:p w:rsidR="007B5077" w:rsidRPr="00A957C3" w:rsidRDefault="007B5077" w:rsidP="007B5077">
      <w:pPr>
        <w:spacing w:before="60" w:after="60"/>
        <w:rPr>
          <w:rFonts w:ascii="Garamond" w:hAnsi="Garamond"/>
          <w:b/>
          <w:smallCaps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>ARTICOLAZION</w:t>
      </w:r>
      <w:r w:rsidR="002C63F7" w:rsidRPr="00A957C3">
        <w:rPr>
          <w:rFonts w:ascii="Garamond" w:hAnsi="Garamond"/>
          <w:sz w:val="28"/>
          <w:szCs w:val="28"/>
        </w:rPr>
        <w:t>I</w:t>
      </w:r>
      <w:r w:rsidRPr="00A957C3">
        <w:rPr>
          <w:rFonts w:ascii="Garamond" w:hAnsi="Garamond"/>
          <w:sz w:val="28"/>
          <w:szCs w:val="28"/>
        </w:rPr>
        <w:t xml:space="preserve">: </w:t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>Costruzione del Mezzo Navale</w:t>
      </w: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b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 xml:space="preserve">CLASSE: </w:t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b/>
          <w:sz w:val="28"/>
          <w:szCs w:val="28"/>
        </w:rPr>
        <w:t xml:space="preserve">III </w:t>
      </w:r>
      <w:r w:rsidR="00202DF3" w:rsidRPr="00A957C3">
        <w:rPr>
          <w:rFonts w:ascii="Garamond" w:hAnsi="Garamond"/>
          <w:b/>
          <w:sz w:val="28"/>
          <w:szCs w:val="28"/>
        </w:rPr>
        <w:t>DC</w:t>
      </w:r>
      <w:r w:rsidR="001F6D54">
        <w:rPr>
          <w:rFonts w:ascii="Garamond" w:hAnsi="Garamond"/>
          <w:b/>
          <w:sz w:val="28"/>
          <w:szCs w:val="28"/>
        </w:rPr>
        <w:t>V</w:t>
      </w:r>
      <w:r w:rsidRPr="00A957C3">
        <w:rPr>
          <w:rFonts w:ascii="Garamond" w:hAnsi="Garamond"/>
          <w:b/>
          <w:sz w:val="28"/>
          <w:szCs w:val="28"/>
        </w:rPr>
        <w:t xml:space="preserve"> </w:t>
      </w:r>
      <w:r w:rsidRPr="00A957C3">
        <w:rPr>
          <w:rFonts w:ascii="Garamond" w:hAnsi="Garamond"/>
          <w:b/>
          <w:sz w:val="28"/>
          <w:szCs w:val="28"/>
        </w:rPr>
        <w:tab/>
      </w:r>
      <w:r w:rsidRPr="00A957C3">
        <w:rPr>
          <w:rFonts w:ascii="Garamond" w:hAnsi="Garamond"/>
          <w:b/>
          <w:sz w:val="28"/>
          <w:szCs w:val="28"/>
        </w:rPr>
        <w:tab/>
      </w:r>
      <w:r w:rsidRPr="00A957C3">
        <w:rPr>
          <w:rFonts w:ascii="Garamond" w:hAnsi="Garamond"/>
          <w:b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 xml:space="preserve">A.S. </w:t>
      </w:r>
      <w:r w:rsidRPr="00A957C3">
        <w:rPr>
          <w:rFonts w:ascii="Garamond" w:hAnsi="Garamond"/>
          <w:sz w:val="28"/>
          <w:szCs w:val="28"/>
        </w:rPr>
        <w:tab/>
      </w:r>
      <w:r w:rsidR="002C63F7" w:rsidRPr="00A957C3">
        <w:rPr>
          <w:rFonts w:ascii="Garamond" w:hAnsi="Garamond"/>
          <w:b/>
          <w:sz w:val="28"/>
          <w:szCs w:val="28"/>
        </w:rPr>
        <w:t>20</w:t>
      </w:r>
      <w:r w:rsidR="001F6D54">
        <w:rPr>
          <w:rFonts w:ascii="Garamond" w:hAnsi="Garamond"/>
          <w:b/>
          <w:sz w:val="28"/>
          <w:szCs w:val="28"/>
        </w:rPr>
        <w:t>22</w:t>
      </w:r>
      <w:r w:rsidRPr="00A957C3">
        <w:rPr>
          <w:rFonts w:ascii="Garamond" w:hAnsi="Garamond"/>
          <w:b/>
          <w:sz w:val="28"/>
          <w:szCs w:val="28"/>
        </w:rPr>
        <w:t>/20</w:t>
      </w:r>
      <w:r w:rsidR="001F6D54">
        <w:rPr>
          <w:rFonts w:ascii="Garamond" w:hAnsi="Garamond"/>
          <w:b/>
          <w:sz w:val="28"/>
          <w:szCs w:val="28"/>
        </w:rPr>
        <w:t>23</w:t>
      </w: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>DISCIPLINA:</w:t>
      </w:r>
      <w:r w:rsidR="00210FB0">
        <w:rPr>
          <w:rFonts w:ascii="Garamond" w:hAnsi="Garamond"/>
          <w:sz w:val="28"/>
          <w:szCs w:val="28"/>
        </w:rPr>
        <w:t xml:space="preserve"> </w:t>
      </w:r>
      <w:r w:rsidRPr="00A957C3">
        <w:rPr>
          <w:rFonts w:ascii="Garamond" w:hAnsi="Garamond"/>
          <w:b/>
          <w:smallCaps/>
          <w:sz w:val="28"/>
          <w:szCs w:val="28"/>
        </w:rPr>
        <w:t xml:space="preserve">ITALIANO </w:t>
      </w:r>
      <w:r w:rsidRPr="00A957C3">
        <w:rPr>
          <w:rFonts w:ascii="Garamond" w:hAnsi="Garamond"/>
          <w:b/>
          <w:smallCaps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 xml:space="preserve">DOCENTE: </w:t>
      </w:r>
      <w:r w:rsidRPr="00A957C3">
        <w:rPr>
          <w:rFonts w:ascii="Garamond" w:hAnsi="Garamond"/>
          <w:b/>
          <w:sz w:val="28"/>
          <w:szCs w:val="28"/>
        </w:rPr>
        <w:t>ANTONELLA SERAFINI</w:t>
      </w:r>
    </w:p>
    <w:p w:rsidR="007B5077" w:rsidRDefault="007B5077" w:rsidP="007B5077"/>
    <w:p w:rsidR="007B5077" w:rsidRDefault="007B5077" w:rsidP="007B5077">
      <w:pPr>
        <w:spacing w:before="60" w:after="60"/>
        <w:rPr>
          <w:rFonts w:ascii="Garamond" w:hAnsi="Garamond"/>
        </w:rPr>
      </w:pPr>
    </w:p>
    <w:tbl>
      <w:tblPr>
        <w:tblW w:w="10317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/>
      </w:tblPr>
      <w:tblGrid>
        <w:gridCol w:w="10317"/>
      </w:tblGrid>
      <w:tr w:rsidR="00202DF3" w:rsidTr="00945322">
        <w:trPr>
          <w:trHeight w:val="850"/>
          <w:jc w:val="center"/>
        </w:trPr>
        <w:tc>
          <w:tcPr>
            <w:tcW w:w="10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2DF3" w:rsidRDefault="00202DF3" w:rsidP="00945322">
            <w:pPr>
              <w:pStyle w:val="Titolo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Eurostile" w:eastAsia="Times New Roman" w:hAnsi="Eurostile" w:cs="Eurostile"/>
              </w:rPr>
            </w:pPr>
            <w:r>
              <w:rPr>
                <w:rFonts w:ascii="Eurostile" w:eastAsia="Times New Roman" w:hAnsi="Eurostile" w:cs="Eurostile"/>
              </w:rPr>
              <w:lastRenderedPageBreak/>
              <w:t xml:space="preserve">Competenza (rif. IMO - STCW 95 </w:t>
            </w:r>
            <w:proofErr w:type="spellStart"/>
            <w:r>
              <w:rPr>
                <w:rFonts w:ascii="Eurostile" w:eastAsia="Times New Roman" w:hAnsi="Eurostile" w:cs="Eurostile"/>
              </w:rPr>
              <w:t>Amended</w:t>
            </w:r>
            <w:proofErr w:type="spellEnd"/>
            <w:r>
              <w:rPr>
                <w:rFonts w:ascii="Eurostile" w:eastAsia="Times New Roman" w:hAnsi="Eurostile" w:cs="Eurostile"/>
              </w:rPr>
              <w:t xml:space="preserve"> Manila 2010)</w:t>
            </w:r>
          </w:p>
          <w:p w:rsidR="00202DF3" w:rsidRDefault="00202DF3" w:rsidP="00945322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Eurostile" w:eastAsia="Times New Roman" w:hAnsi="Eurostile" w:cs="Eurostile"/>
              </w:rPr>
            </w:pPr>
          </w:p>
          <w:p w:rsidR="00202DF3" w:rsidRDefault="00202DF3" w:rsidP="00945322">
            <w:pPr>
              <w:pStyle w:val="Normale1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Eurostile" w:eastAsia="Times New Roman" w:hAnsi="Eurostile" w:cs="Eurostile"/>
              </w:rPr>
            </w:pPr>
            <w:r>
              <w:rPr>
                <w:rFonts w:ascii="Eurostile" w:eastAsia="Times New Roman" w:hAnsi="Eurostile" w:cs="Eurostile"/>
              </w:rPr>
              <w:t>XVIII</w:t>
            </w:r>
          </w:p>
        </w:tc>
      </w:tr>
      <w:tr w:rsidR="00202DF3" w:rsidTr="00945322">
        <w:trPr>
          <w:trHeight w:val="383"/>
          <w:jc w:val="center"/>
        </w:trPr>
        <w:tc>
          <w:tcPr>
            <w:tcW w:w="10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2DF3" w:rsidRDefault="00202DF3" w:rsidP="00945322">
            <w:pPr>
              <w:pStyle w:val="Titolo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/>
              <w:jc w:val="center"/>
            </w:pPr>
            <w:r>
              <w:rPr>
                <w:rFonts w:ascii="Eurostile" w:eastAsia="Times New Roman" w:hAnsi="Eurostile" w:cs="Eurostile"/>
              </w:rPr>
              <w:t>Competenze di Cittadinanza</w:t>
            </w:r>
          </w:p>
        </w:tc>
      </w:tr>
      <w:tr w:rsidR="00202DF3" w:rsidTr="00945322">
        <w:trPr>
          <w:trHeight w:val="1055"/>
          <w:jc w:val="center"/>
        </w:trPr>
        <w:tc>
          <w:tcPr>
            <w:tcW w:w="10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80" w:type="dxa"/>
              <w:left w:w="80" w:type="dxa"/>
              <w:bottom w:w="80" w:type="dxa"/>
              <w:right w:w="634" w:type="dxa"/>
            </w:tcMar>
            <w:vAlign w:val="center"/>
          </w:tcPr>
          <w:p w:rsidR="00202DF3" w:rsidRDefault="00202DF3" w:rsidP="00945322">
            <w:pPr>
              <w:pStyle w:val="Elencoacolori-Colore11"/>
              <w:numPr>
                <w:ilvl w:val="0"/>
                <w:numId w:val="6"/>
              </w:num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ar w:val="none" w:sz="0" w:color="auto"/>
              </w:pBdr>
              <w:spacing w:after="0" w:line="160" w:lineRule="atLeast"/>
              <w:ind w:right="554"/>
              <w:jc w:val="both"/>
              <w:rPr>
                <w:rFonts w:ascii="Eurostile" w:hAnsi="Eurostile" w:cs="Eurostile"/>
              </w:rPr>
            </w:pPr>
            <w:r>
              <w:rPr>
                <w:rFonts w:ascii="Eurostile" w:hAnsi="Eurostile" w:cs="Eurostile"/>
              </w:rPr>
              <w:t>comunicazione nella madrelingua;</w:t>
            </w:r>
          </w:p>
          <w:p w:rsidR="00202DF3" w:rsidRDefault="00202DF3" w:rsidP="00945322">
            <w:pPr>
              <w:pStyle w:val="Elencoacolori-Colore11"/>
              <w:numPr>
                <w:ilvl w:val="0"/>
                <w:numId w:val="6"/>
              </w:num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ar w:val="none" w:sz="0" w:color="auto"/>
              </w:pBdr>
              <w:spacing w:after="0" w:line="160" w:lineRule="atLeast"/>
              <w:ind w:right="554"/>
              <w:jc w:val="both"/>
              <w:rPr>
                <w:rFonts w:ascii="Eurostile" w:hAnsi="Eurostile" w:cs="Eurostile"/>
              </w:rPr>
            </w:pPr>
            <w:r>
              <w:rPr>
                <w:rFonts w:ascii="Eurostile" w:hAnsi="Eurostile" w:cs="Eurostile"/>
              </w:rPr>
              <w:t>imparare a imparare </w:t>
            </w:r>
          </w:p>
          <w:p w:rsidR="00202DF3" w:rsidRDefault="00202DF3" w:rsidP="00945322">
            <w:pPr>
              <w:pStyle w:val="Elencoacolori-Colore11"/>
              <w:numPr>
                <w:ilvl w:val="0"/>
                <w:numId w:val="6"/>
              </w:num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ar w:val="none" w:sz="0" w:color="auto"/>
              </w:pBdr>
              <w:spacing w:after="0" w:line="160" w:lineRule="atLeast"/>
              <w:ind w:right="554"/>
              <w:jc w:val="both"/>
              <w:rPr>
                <w:rFonts w:ascii="Eurostile" w:hAnsi="Eurostile" w:cs="Eurostile"/>
              </w:rPr>
            </w:pPr>
            <w:r>
              <w:rPr>
                <w:rFonts w:ascii="Eurostile" w:hAnsi="Eurostile" w:cs="Eurostile"/>
              </w:rPr>
              <w:t xml:space="preserve">spirito di iniziativa </w:t>
            </w:r>
          </w:p>
          <w:p w:rsidR="00202DF3" w:rsidRDefault="00202DF3" w:rsidP="00945322">
            <w:pPr>
              <w:pStyle w:val="Elencoacolori-Colore11"/>
              <w:numPr>
                <w:ilvl w:val="0"/>
                <w:numId w:val="6"/>
              </w:num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ar w:val="none" w:sz="0" w:color="auto"/>
              </w:pBdr>
              <w:spacing w:after="0" w:line="160" w:lineRule="atLeast"/>
              <w:ind w:right="554"/>
              <w:jc w:val="both"/>
              <w:rPr>
                <w:rFonts w:ascii="Eurostile" w:hAnsi="Eurostile" w:cs="Eurostile"/>
              </w:rPr>
            </w:pPr>
            <w:r>
              <w:rPr>
                <w:rFonts w:ascii="Eurostile" w:hAnsi="Eurostile" w:cs="Eurostile"/>
              </w:rPr>
              <w:t>consapevolezza ed espressione culturali</w:t>
            </w:r>
            <w:r>
              <w:rPr>
                <w:rFonts w:ascii="Eurostile" w:hAnsi="Eurostile" w:cs="Eurostile"/>
                <w:b/>
                <w:bCs/>
                <w:spacing w:val="7"/>
                <w:sz w:val="16"/>
                <w:szCs w:val="16"/>
              </w:rPr>
              <w:t xml:space="preserve"> </w:t>
            </w:r>
            <w:r>
              <w:rPr>
                <w:rFonts w:ascii="Eurostile" w:hAnsi="Eurostile" w:cs="Eurostile"/>
                <w:color w:val="333333"/>
                <w:spacing w:val="7"/>
                <w:sz w:val="16"/>
                <w:szCs w:val="16"/>
                <w:u w:color="333333"/>
              </w:rPr>
              <w:t xml:space="preserve"> </w:t>
            </w:r>
          </w:p>
        </w:tc>
      </w:tr>
      <w:tr w:rsidR="00202DF3" w:rsidTr="00945322">
        <w:trPr>
          <w:trHeight w:val="3410"/>
          <w:jc w:val="center"/>
        </w:trPr>
        <w:tc>
          <w:tcPr>
            <w:tcW w:w="10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2DF3" w:rsidRDefault="00202DF3" w:rsidP="00945322">
            <w:pPr>
              <w:pStyle w:val="Titolo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/>
              <w:jc w:val="center"/>
              <w:rPr>
                <w:rFonts w:ascii="Eurostile" w:eastAsia="Times New Roman" w:hAnsi="Eurostile" w:cs="Eurostile"/>
              </w:rPr>
            </w:pPr>
            <w:r>
              <w:rPr>
                <w:rFonts w:ascii="Eurostile" w:eastAsia="Times New Roman" w:hAnsi="Eurostile" w:cs="Eurostile"/>
              </w:rPr>
              <w:t xml:space="preserve">Competenze LL GG 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Individuare e utilizzare gli strumenti di comunicazione e di lavoro di gruppo più appropriati per intervenire nei contesti organizzativi e professionali di riferimento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Padroneggiare il patrimonio lessicale ed espressivo della lingua italiana secondo le esigenze comunicative nei vari contesti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Riconoscere le linee essenziali della storia delle idee, della cultura, della letteratura, delle arti e orientarsi fra testi e autori fondamentali, con riferimento soprattutto a tematiche di tipo scientifico, tecnologico ed economico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Stabilire collegamenti tra le tradizioni culturali locali, nazionali e internazionali sia in una prospettiva interculturale sia ai fini della mobilità di studio e di lavoro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Riconoscere il valore e le potenzialità dei beni artistici e ambientali per una loro corretta fruizione e valorizzazione</w:t>
            </w:r>
          </w:p>
          <w:p w:rsidR="00202DF3" w:rsidRDefault="00202DF3" w:rsidP="00945322">
            <w:pPr>
              <w:pStyle w:val="Normale1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Individuare e utilizzare le moderne forme di comunicazione visiva e multimediale, anche con riferimento alle strategie espressive e agli strumenti tecnici della comunicazione in rete</w:t>
            </w:r>
          </w:p>
        </w:tc>
      </w:tr>
    </w:tbl>
    <w:p w:rsidR="007B5077" w:rsidRDefault="007B5077" w:rsidP="007B5077">
      <w:pPr>
        <w:spacing w:before="60" w:after="60"/>
        <w:rPr>
          <w:rFonts w:ascii="Garamond" w:hAnsi="Garamond"/>
        </w:rPr>
      </w:pPr>
    </w:p>
    <w:p w:rsidR="007B5077" w:rsidRPr="00315B2F" w:rsidRDefault="007B5077" w:rsidP="007B5077">
      <w:pPr>
        <w:rPr>
          <w:rFonts w:ascii="Garamond" w:hAnsi="Garamond"/>
        </w:rPr>
        <w:sectPr w:rsidR="007B5077" w:rsidRPr="00315B2F" w:rsidSect="00240D28">
          <w:pgSz w:w="11906" w:h="16838"/>
          <w:pgMar w:top="1134" w:right="567" w:bottom="851" w:left="1134" w:header="624" w:footer="550" w:gutter="0"/>
          <w:cols w:space="708"/>
          <w:docGrid w:linePitch="360"/>
        </w:sectPr>
      </w:pPr>
    </w:p>
    <w:p w:rsidR="007B5077" w:rsidRPr="00004B09" w:rsidRDefault="007B5077" w:rsidP="007B5077">
      <w:pPr>
        <w:numPr>
          <w:ilvl w:val="0"/>
          <w:numId w:val="1"/>
        </w:numPr>
        <w:ind w:left="356"/>
        <w:jc w:val="both"/>
        <w:rPr>
          <w:rFonts w:ascii="Eurostile" w:hAnsi="Eurostile"/>
          <w:sz w:val="20"/>
          <w:szCs w:val="20"/>
        </w:rPr>
      </w:pPr>
      <w:r w:rsidRPr="00315B2F">
        <w:rPr>
          <w:rFonts w:ascii="Garamond" w:hAnsi="Garamond"/>
          <w:b/>
        </w:rPr>
        <w:lastRenderedPageBreak/>
        <w:t xml:space="preserve">MODULO N. </w:t>
      </w:r>
      <w:r>
        <w:rPr>
          <w:rFonts w:ascii="Garamond" w:hAnsi="Garamond"/>
          <w:b/>
        </w:rPr>
        <w:t xml:space="preserve">1 </w:t>
      </w:r>
      <w:r w:rsidRPr="00004B09">
        <w:rPr>
          <w:rFonts w:ascii="Eurostile" w:hAnsi="Eurostile"/>
          <w:b/>
          <w:bCs/>
          <w:sz w:val="20"/>
          <w:szCs w:val="20"/>
        </w:rPr>
        <w:t>Lingua italiana come bene culturale nazionale e storia letteraria del Trecento</w:t>
      </w:r>
    </w:p>
    <w:p w:rsidR="007B5077" w:rsidRPr="00390166" w:rsidRDefault="007B5077" w:rsidP="007B5077">
      <w:pPr>
        <w:rPr>
          <w:rFonts w:ascii="Garamond" w:hAnsi="Garamond"/>
          <w:sz w:val="20"/>
          <w:szCs w:val="20"/>
        </w:rPr>
      </w:pPr>
    </w:p>
    <w:p w:rsidR="007B5077" w:rsidRPr="00315B2F" w:rsidRDefault="007B5077" w:rsidP="007B5077">
      <w:pPr>
        <w:rPr>
          <w:rFonts w:ascii="Garamond" w:hAnsi="Garamond"/>
          <w:b/>
          <w:sz w:val="16"/>
          <w:szCs w:val="16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1"/>
        <w:gridCol w:w="7426"/>
      </w:tblGrid>
      <w:tr w:rsidR="007B5077" w:rsidRPr="00004B09" w:rsidTr="00240D28">
        <w:trPr>
          <w:trHeight w:val="92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</w:tcPr>
          <w:p w:rsidR="007B5077" w:rsidRPr="00004B09" w:rsidRDefault="007B5077" w:rsidP="00240D28">
            <w:pPr>
              <w:pStyle w:val="Titolo2"/>
              <w:spacing w:before="60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Competenza LL GG 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Individuare e utilizzare gli strumenti di comunicazione e di lavori di gruppo più appropriati per intervenire nei contesti organizzativi e professionali di riferimento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Padroneggiare il patrimonio lessicale ed espressivo della lingua italiana secondo le esigenze comunicative nei vari contesti: sociali, culturali, scientifici, economici, tecnologici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Riconoscere le linee essenziali della storia delle idee, della cultura, della letteratura, delle arti e orientarsi agevolmente fra testi e autori fondamentali, con riferimento soprattutto a tematiche di tipo scientifico, tecnologico ed economico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Stabilire collegamenti tra le tradizioni culturali locali, nazionali e internazionali sia in una prospettiva interculturale sia ai fini della mobilità di studio e di lavoro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Riconoscere il valore e le potenzialità dei beni artistici e ambientali per una loro corretta fruizione e valorizzazione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Individuare e utilizzare le moderne forme di comunicazione visiva e multimediale, anche con riferimento alle strategie espressive e agli strumenti tecnici della comunicazione in rete</w:t>
            </w:r>
          </w:p>
        </w:tc>
      </w:tr>
      <w:tr w:rsidR="007B5077" w:rsidRPr="00004B09" w:rsidTr="00240D28">
        <w:trPr>
          <w:trHeight w:val="925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Saper parafrasare e analizzare un testo poetico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Analizzare elementi relativi alla struttura temporale del racconto o al punto di vista della narrazione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Le</w:t>
            </w:r>
            <w:r>
              <w:rPr>
                <w:rFonts w:ascii="Eurostile" w:hAnsi="Eurostile"/>
                <w:sz w:val="20"/>
                <w:szCs w:val="20"/>
              </w:rPr>
              <w:t>ggere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esplorativa</w:t>
            </w:r>
            <w:r>
              <w:rPr>
                <w:rFonts w:ascii="Eurostile" w:hAnsi="Eurostile"/>
                <w:sz w:val="20"/>
                <w:szCs w:val="20"/>
              </w:rPr>
              <w:t>mente</w:t>
            </w:r>
            <w:proofErr w:type="spellEnd"/>
            <w:r>
              <w:rPr>
                <w:rFonts w:ascii="Eurostile" w:hAnsi="Eurostile"/>
                <w:sz w:val="20"/>
                <w:szCs w:val="20"/>
              </w:rPr>
              <w:t xml:space="preserve"> e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analitica</w:t>
            </w:r>
            <w:r>
              <w:rPr>
                <w:rFonts w:ascii="Eurostile" w:hAnsi="Eurostile"/>
                <w:sz w:val="20"/>
                <w:szCs w:val="20"/>
              </w:rPr>
              <w:t>mente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Conoscere le caratteristiche di narratologia e del testo poetico</w:t>
            </w:r>
          </w:p>
        </w:tc>
      </w:tr>
      <w:tr w:rsidR="007B5077" w:rsidRPr="00004B09" w:rsidTr="00240D28">
        <w:trPr>
          <w:trHeight w:val="661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>Discipline coinvolte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Storia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Cittadinanza e Costituzione</w:t>
            </w:r>
          </w:p>
        </w:tc>
      </w:tr>
      <w:tr w:rsidR="007B5077" w:rsidRPr="00004B09" w:rsidTr="00240D28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004B09" w:rsidRDefault="007B5077" w:rsidP="00240D28">
            <w:pPr>
              <w:ind w:left="68" w:right="181"/>
              <w:jc w:val="center"/>
              <w:rPr>
                <w:rFonts w:ascii="Eurostile" w:hAnsi="Eurostile"/>
                <w:smallCaps/>
                <w:color w:val="0070C0"/>
                <w:sz w:val="20"/>
                <w:szCs w:val="20"/>
              </w:rPr>
            </w:pPr>
            <w:r w:rsidRPr="00004B09">
              <w:rPr>
                <w:rFonts w:ascii="Eurostile" w:hAnsi="Eurostile"/>
                <w:b/>
                <w:smallCaps/>
                <w:sz w:val="20"/>
                <w:szCs w:val="20"/>
              </w:rPr>
              <w:t>Abilità</w:t>
            </w:r>
          </w:p>
        </w:tc>
      </w:tr>
      <w:tr w:rsidR="007B5077" w:rsidRPr="00004B09" w:rsidTr="00240D28">
        <w:trPr>
          <w:cantSplit/>
          <w:trHeight w:val="635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 xml:space="preserve">Abilità LLGG 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Leggere, ascoltare, parlare, scrivere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Saper collocare un testo letterario in un quadro di relazioni più vasto</w:t>
            </w:r>
          </w:p>
        </w:tc>
      </w:tr>
      <w:tr w:rsidR="007B5077" w:rsidRPr="00004B09" w:rsidTr="00240D28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 xml:space="preserve">Abilità </w:t>
            </w:r>
          </w:p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Elaborare testi scritti di diversa tipologia con adeguati registri comunicativi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Sostenere colloqui su tematiche predefinite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Raccogliere, selezionare ed utilizzare informazioni utili all’attività di ricerca di testi letterari, artistici, scientifici e tecnologici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Distinguere le linee di sviluppo storico-culturale della lingua italiana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Distinguere gli aspetti principali di testi letterari, artistici, scientifici e tecnologici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Definire ed identificare periodi e linee di sviluppo della cultura letteraria italiana ed europea tra XII e XIV</w:t>
            </w:r>
          </w:p>
          <w:p w:rsidR="007B5077" w:rsidRPr="00004B09" w:rsidRDefault="007B5077" w:rsidP="00240D28">
            <w:pPr>
              <w:ind w:left="-4"/>
              <w:jc w:val="both"/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F470B3" w:rsidTr="00240D28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F470B3" w:rsidRDefault="007B5077" w:rsidP="00240D28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7B5077" w:rsidRPr="00315B2F" w:rsidTr="00240D28">
        <w:trPr>
          <w:trHeight w:val="559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 xml:space="preserve">Caratteristiche e struttura di testi scritti 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Radici storiche della lingua italiana</w:t>
            </w:r>
          </w:p>
          <w:p w:rsidR="007B5077" w:rsidRPr="002E6E5F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Rapporto tra lingua e letteratura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>
              <w:rPr>
                <w:rFonts w:ascii="Eurostile" w:hAnsi="Eurostile"/>
                <w:sz w:val="22"/>
                <w:szCs w:val="22"/>
              </w:rPr>
              <w:t>I luoghi della letteratura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Linee di evoluzione della cultura e del sistema letterario italiano dalle Origini al Trecento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>
              <w:rPr>
                <w:rFonts w:ascii="Eurostile" w:hAnsi="Eurostile"/>
                <w:sz w:val="22"/>
                <w:szCs w:val="22"/>
              </w:rPr>
              <w:t>Testi e</w:t>
            </w:r>
            <w:r w:rsidRPr="00004B09">
              <w:rPr>
                <w:rFonts w:ascii="Eurostile" w:hAnsi="Eurostile"/>
                <w:sz w:val="22"/>
                <w:szCs w:val="22"/>
              </w:rPr>
              <w:t xml:space="preserve"> autori fondamentali che caratterizzano l’identità culturale nazionale italiana in questo periodo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 xml:space="preserve">Significative opere letterarie 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Canti scelti della Commedia di Dante (nel corso dell’anno scolastico)</w:t>
            </w:r>
          </w:p>
        </w:tc>
      </w:tr>
      <w:tr w:rsidR="007B5077" w:rsidRPr="00315B2F" w:rsidTr="00240D28">
        <w:trPr>
          <w:trHeight w:val="541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</w:rPr>
              <w:t>Conoscenze</w:t>
            </w:r>
          </w:p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b/>
                <w:sz w:val="20"/>
                <w:szCs w:val="20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Applicare le conoscenze LLGG ai contenuti disciplinari</w:t>
            </w:r>
          </w:p>
        </w:tc>
      </w:tr>
      <w:tr w:rsidR="007B5077" w:rsidRPr="00315B2F" w:rsidTr="00240D28">
        <w:trPr>
          <w:trHeight w:val="1072"/>
          <w:jc w:val="center"/>
        </w:trPr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</w:rPr>
              <w:t>Contenuti disciplinari minimi</w:t>
            </w:r>
          </w:p>
        </w:tc>
        <w:tc>
          <w:tcPr>
            <w:tcW w:w="7426" w:type="dxa"/>
            <w:tcBorders>
              <w:bottom w:val="double" w:sz="4" w:space="0" w:color="auto"/>
            </w:tcBorders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La cultura medievale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La poesia italiana fra Duecento e Trecento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 xml:space="preserve">Dante Alighieri </w:t>
            </w:r>
          </w:p>
        </w:tc>
      </w:tr>
    </w:tbl>
    <w:p w:rsidR="007B5077" w:rsidRPr="00004B09" w:rsidRDefault="007B5077" w:rsidP="007B5077">
      <w:pPr>
        <w:rPr>
          <w:rFonts w:ascii="Eurostile" w:hAnsi="Eurostile"/>
          <w:sz w:val="20"/>
          <w:szCs w:val="20"/>
        </w:rPr>
      </w:pPr>
      <w:r w:rsidRPr="00004B09">
        <w:rPr>
          <w:rFonts w:ascii="Eurostile" w:hAnsi="Eurostile"/>
          <w:b/>
          <w:bCs/>
          <w:sz w:val="20"/>
          <w:szCs w:val="20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7B5077" w:rsidRPr="00004B09" w:rsidTr="00240D2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45</w:t>
            </w:r>
          </w:p>
        </w:tc>
      </w:tr>
      <w:tr w:rsidR="007B5077" w:rsidRPr="00004B09" w:rsidTr="00240D28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Periodo</w:t>
            </w:r>
          </w:p>
          <w:p w:rsidR="007B5077" w:rsidRPr="00004B09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Settembre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Ottobre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Novembre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Gennaio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Febb</w:t>
            </w:r>
            <w:r>
              <w:rPr>
                <w:rFonts w:ascii="Eurostile" w:hAnsi="Eurostile"/>
                <w:sz w:val="20"/>
                <w:szCs w:val="20"/>
              </w:rPr>
              <w:t>raio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Marzo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Aprile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Maggio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Giugno</w:t>
            </w:r>
          </w:p>
        </w:tc>
      </w:tr>
      <w:tr w:rsidR="007B5077" w:rsidRPr="00004B09" w:rsidTr="00240D28">
        <w:trPr>
          <w:trHeight w:val="1230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Metodi Formativi</w:t>
            </w:r>
          </w:p>
          <w:p w:rsidR="007B5077" w:rsidRPr="00004B09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laboratorio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</w:t>
            </w:r>
            <w:r w:rsidRPr="00004B09">
              <w:rPr>
                <w:rFonts w:ascii="Eurostile" w:hAnsi="Eurostile"/>
                <w:i/>
                <w:sz w:val="20"/>
                <w:szCs w:val="20"/>
              </w:rPr>
              <w:t xml:space="preserve"> </w:t>
            </w:r>
            <w:r w:rsidRPr="00004B09">
              <w:rPr>
                <w:rFonts w:ascii="Eurostile" w:hAnsi="Eurostile"/>
                <w:sz w:val="20"/>
                <w:szCs w:val="20"/>
              </w:rPr>
              <w:t>lezione frontale</w:t>
            </w:r>
          </w:p>
          <w:p w:rsidR="007B5077" w:rsidRPr="00004B09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esercitazioni</w:t>
            </w:r>
          </w:p>
          <w:p w:rsidR="007B5077" w:rsidRPr="00004B09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dialogo formativo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problem</w:t>
            </w:r>
            <w:proofErr w:type="spellEnd"/>
            <w:r w:rsidRPr="00004B09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solving</w:t>
            </w:r>
            <w:proofErr w:type="spellEnd"/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  <w:lang w:val="en-US"/>
              </w:rPr>
            </w:pPr>
          </w:p>
        </w:tc>
        <w:tc>
          <w:tcPr>
            <w:tcW w:w="3772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e-learning 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brain</w:t>
            </w:r>
            <w:proofErr w:type="spellEnd"/>
            <w:r w:rsidRPr="00004B09">
              <w:rPr>
                <w:rFonts w:ascii="Eurostile" w:hAnsi="Eurostile"/>
                <w:sz w:val="20"/>
                <w:szCs w:val="20"/>
              </w:rPr>
              <w:t xml:space="preserve"> –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storming</w:t>
            </w:r>
            <w:proofErr w:type="spellEnd"/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percorso autoapprendimento</w:t>
            </w:r>
          </w:p>
          <w:p w:rsidR="007B5077" w:rsidRPr="00004B09" w:rsidRDefault="007B5077" w:rsidP="00240D28">
            <w:pPr>
              <w:rPr>
                <w:rFonts w:ascii="Eurostile" w:hAnsi="Eurostile"/>
                <w:i/>
                <w:sz w:val="20"/>
                <w:szCs w:val="20"/>
              </w:rPr>
            </w:pPr>
          </w:p>
        </w:tc>
      </w:tr>
      <w:tr w:rsidR="007B5077" w:rsidRPr="00004B09" w:rsidTr="00240D28">
        <w:trPr>
          <w:trHeight w:val="795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Mezzi, strumenti</w:t>
            </w:r>
          </w:p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e sussidi </w:t>
            </w:r>
          </w:p>
          <w:p w:rsidR="007B5077" w:rsidRPr="00004B09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strike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attrezzature di laboratorio     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PC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004B09">
              <w:rPr>
                <w:rFonts w:ascii="Garamond" w:hAnsi="Garamond"/>
                <w:sz w:val="20"/>
                <w:szCs w:val="20"/>
              </w:rPr>
              <w:t>○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LIM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     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72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dispense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libro di testo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pubblicazioni ed e-book</w:t>
            </w:r>
          </w:p>
          <w:p w:rsidR="007B5077" w:rsidRPr="00004B09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apparati multimediali</w:t>
            </w:r>
          </w:p>
          <w:p w:rsidR="007B5077" w:rsidRPr="00004B09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</w:p>
        </w:tc>
      </w:tr>
      <w:tr w:rsidR="007B5077" w:rsidRPr="00004B09" w:rsidTr="00240D28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mallCaps/>
                <w:sz w:val="20"/>
                <w:szCs w:val="20"/>
              </w:rPr>
            </w:pPr>
            <w:r w:rsidRPr="00004B09">
              <w:rPr>
                <w:rFonts w:ascii="Eurostile" w:hAnsi="Eurostile"/>
                <w:smallCaps/>
                <w:sz w:val="20"/>
                <w:szCs w:val="20"/>
              </w:rPr>
              <w:t>Verifiche E Criteri Di Valutazione</w:t>
            </w:r>
          </w:p>
        </w:tc>
      </w:tr>
      <w:tr w:rsidR="007B5077" w:rsidRPr="00004B09" w:rsidTr="00240D28">
        <w:trPr>
          <w:trHeight w:val="1459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In itinere</w:t>
            </w:r>
          </w:p>
        </w:tc>
        <w:tc>
          <w:tcPr>
            <w:tcW w:w="3674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prova strutturata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7B5077" w:rsidRPr="00004B09" w:rsidRDefault="00702091" w:rsidP="00240D28">
            <w:pPr>
              <w:rPr>
                <w:rFonts w:ascii="Eurostile" w:hAnsi="Eurostile"/>
                <w:sz w:val="20"/>
                <w:szCs w:val="20"/>
              </w:rPr>
            </w:pPr>
            <w:r w:rsidRPr="0070209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2.75pt;margin-top:.75pt;width:120.65pt;height:18.4pt;z-index:251656704;mso-position-horizontal-relative:text;mso-position-vertical-relative:text;mso-width-relative:margin;mso-height-relative:margin">
                  <v:textbox style="mso-next-textbox:#_x0000_s1026">
                    <w:txbxContent>
                      <w:p w:rsidR="007B5077" w:rsidRPr="00BB575C" w:rsidRDefault="007B5077" w:rsidP="007B5077">
                        <w:pPr>
                          <w:rPr>
                            <w:rFonts w:ascii="Calibri Light" w:hAnsi="Calibri Light"/>
                            <w:sz w:val="18"/>
                            <w:szCs w:val="18"/>
                          </w:rPr>
                        </w:pPr>
                        <w:r w:rsidRPr="00BB575C">
                          <w:rPr>
                            <w:rFonts w:ascii="Calibri Light" w:hAnsi="Calibri Light"/>
                            <w:sz w:val="18"/>
                            <w:szCs w:val="18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EE32BE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EE32BE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 xml:space="preserve">La </w:t>
            </w:r>
            <w:r w:rsidRPr="00EE32BE">
              <w:rPr>
                <w:rFonts w:ascii="Eurostile" w:eastAsia="Calibri" w:hAnsi="Eurostile" w:cs="Helvetica-Bold"/>
                <w:b/>
                <w:bCs/>
                <w:sz w:val="20"/>
                <w:szCs w:val="20"/>
                <w:lang w:eastAsia="en-US"/>
              </w:rPr>
              <w:t xml:space="preserve">valutazione del modulo </w:t>
            </w:r>
            <w:r w:rsidRPr="00EE32BE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è data dalle</w:t>
            </w:r>
          </w:p>
          <w:p w:rsidR="007B5077" w:rsidRPr="00EE32BE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EE32BE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esercitazioni (in classe e/o a casa) e</w:t>
            </w:r>
          </w:p>
          <w:p w:rsidR="007B5077" w:rsidRPr="00004B09" w:rsidRDefault="007B5077" w:rsidP="00240D28">
            <w:pPr>
              <w:jc w:val="center"/>
              <w:rPr>
                <w:rFonts w:ascii="Eurostile" w:hAnsi="Eurostile"/>
                <w:sz w:val="20"/>
                <w:szCs w:val="20"/>
              </w:rPr>
            </w:pPr>
            <w:r w:rsidRPr="00EE32BE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dalle verifiche in itinere.</w:t>
            </w:r>
          </w:p>
        </w:tc>
      </w:tr>
      <w:tr w:rsidR="007B5077" w:rsidRPr="00004B09" w:rsidTr="00240D28">
        <w:trPr>
          <w:trHeight w:val="843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Fine modulo</w:t>
            </w:r>
          </w:p>
        </w:tc>
        <w:tc>
          <w:tcPr>
            <w:tcW w:w="3674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04B09">
              <w:rPr>
                <w:rFonts w:ascii="Eurostile" w:hAnsi="Eurostile"/>
                <w:sz w:val="20"/>
                <w:szCs w:val="20"/>
              </w:rPr>
              <w:t>prova strutturata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004B09" w:rsidTr="00240D28">
        <w:trPr>
          <w:trHeight w:val="416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Livelli minimi per le verifiche</w:t>
            </w:r>
          </w:p>
        </w:tc>
        <w:tc>
          <w:tcPr>
            <w:tcW w:w="7457" w:type="dxa"/>
            <w:gridSpan w:val="8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Leggere correttamente testi di varia tipologia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Comprendere le idee centrali di una spiegazione e dei testi proposti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Scrivere testi semplici ma corretti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Conoscere le linee essenziali della storia letteraria dalle origini a Dante</w:t>
            </w:r>
          </w:p>
        </w:tc>
      </w:tr>
      <w:tr w:rsidR="007B5077" w:rsidRPr="00004B09" w:rsidTr="00240D28">
        <w:trPr>
          <w:trHeight w:val="1022"/>
          <w:jc w:val="center"/>
        </w:trPr>
        <w:tc>
          <w:tcPr>
            <w:tcW w:w="2860" w:type="dxa"/>
            <w:tcBorders>
              <w:bottom w:val="double" w:sz="4" w:space="0" w:color="auto"/>
            </w:tcBorders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Azioni di recupero ed  approfondimento</w:t>
            </w:r>
          </w:p>
        </w:tc>
        <w:tc>
          <w:tcPr>
            <w:tcW w:w="7457" w:type="dxa"/>
            <w:gridSpan w:val="8"/>
            <w:tcBorders>
              <w:bottom w:val="double" w:sz="4" w:space="0" w:color="auto"/>
            </w:tcBorders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fornire indicazioni ed esemplificazioni di metodologia testuale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puntualizzare la definizione di termini letterari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operare una discussione sugli errori rilevati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>puntualizzare il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metodo di decodificazione del testo narrativo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 xml:space="preserve">provare a </w:t>
            </w:r>
            <w:r w:rsidRPr="00004B09">
              <w:rPr>
                <w:rFonts w:ascii="Eurostile" w:hAnsi="Eurostile"/>
                <w:sz w:val="20"/>
                <w:szCs w:val="20"/>
              </w:rPr>
              <w:t>incidere sulla disposizione individuale (impegno, motivazione, concentrazione)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ricerc</w:t>
            </w:r>
            <w:r>
              <w:rPr>
                <w:rFonts w:ascii="Eurostile" w:hAnsi="Eurostile"/>
                <w:sz w:val="20"/>
                <w:szCs w:val="20"/>
              </w:rPr>
              <w:t>are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e svilupp</w:t>
            </w:r>
            <w:r>
              <w:rPr>
                <w:rFonts w:ascii="Eurostile" w:hAnsi="Eurostile"/>
                <w:sz w:val="20"/>
                <w:szCs w:val="20"/>
              </w:rPr>
              <w:t>are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argomenti</w:t>
            </w:r>
          </w:p>
        </w:tc>
      </w:tr>
    </w:tbl>
    <w:p w:rsidR="007B5077" w:rsidRDefault="007B5077" w:rsidP="007B5077">
      <w:pPr>
        <w:tabs>
          <w:tab w:val="num" w:pos="2860"/>
        </w:tabs>
        <w:rPr>
          <w:rFonts w:ascii="Garamond" w:hAnsi="Garamond"/>
          <w:b/>
          <w:bCs/>
        </w:rPr>
      </w:pPr>
    </w:p>
    <w:p w:rsidR="007B5077" w:rsidRDefault="007B5077" w:rsidP="007B5077">
      <w:pPr>
        <w:rPr>
          <w:rFonts w:ascii="Garamond" w:hAnsi="Garamond"/>
          <w:b/>
        </w:rPr>
      </w:pPr>
    </w:p>
    <w:p w:rsidR="007B5077" w:rsidRDefault="007B5077" w:rsidP="007B5077">
      <w:pPr>
        <w:rPr>
          <w:rFonts w:ascii="Garamond" w:hAnsi="Garamond"/>
          <w:b/>
        </w:rPr>
      </w:pPr>
    </w:p>
    <w:p w:rsidR="007B5077" w:rsidRDefault="007B5077" w:rsidP="007B5077">
      <w:pPr>
        <w:rPr>
          <w:rFonts w:ascii="Garamond" w:hAnsi="Garamond"/>
          <w:b/>
        </w:rPr>
      </w:pPr>
    </w:p>
    <w:p w:rsidR="007B5077" w:rsidRDefault="007B5077" w:rsidP="007B5077">
      <w:pPr>
        <w:spacing w:after="160" w:line="259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7B5077" w:rsidRPr="009F2267" w:rsidRDefault="007B5077" w:rsidP="007B5077">
      <w:pPr>
        <w:rPr>
          <w:rFonts w:ascii="Eurostile" w:hAnsi="Eurostile"/>
          <w:bCs/>
          <w:sz w:val="20"/>
          <w:szCs w:val="20"/>
        </w:rPr>
      </w:pPr>
      <w:r w:rsidRPr="009F2267">
        <w:rPr>
          <w:rFonts w:ascii="Eurostile" w:hAnsi="Eurostile"/>
          <w:b/>
          <w:sz w:val="20"/>
          <w:szCs w:val="20"/>
        </w:rPr>
        <w:lastRenderedPageBreak/>
        <w:t xml:space="preserve">MODULO N. 2  </w:t>
      </w:r>
      <w:r>
        <w:rPr>
          <w:rFonts w:ascii="Eurostile" w:hAnsi="Eurostile"/>
          <w:b/>
          <w:bCs/>
          <w:sz w:val="20"/>
          <w:szCs w:val="20"/>
        </w:rPr>
        <w:t>Verso l’Umanesimo</w:t>
      </w:r>
    </w:p>
    <w:p w:rsidR="007B5077" w:rsidRPr="009F2267" w:rsidRDefault="007B5077" w:rsidP="007B5077">
      <w:pPr>
        <w:rPr>
          <w:rFonts w:ascii="Eurostile" w:hAnsi="Eurostile"/>
          <w:b/>
          <w:sz w:val="20"/>
          <w:szCs w:val="20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1"/>
        <w:gridCol w:w="7426"/>
      </w:tblGrid>
      <w:tr w:rsidR="007B5077" w:rsidRPr="009F2267" w:rsidTr="00240D28">
        <w:trPr>
          <w:trHeight w:val="92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</w:tcPr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Padroneggiare il patrimonio lessicale ed espressivo della lingua italiana secondo le esigenze comunicative nei vari contesti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Riconoscere le linee essenziali della storia delle idee, della cultura, della letteratura, delle arti e orientarsi  fra testi e autori fondamentali, con riferimento anche a tematiche di tipo scientifico, tecnologico ed economico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Stabilire collegamenti tra le tradizioni culturali locali, nazionali ed internazionali sia in una prospettiva interculturale sia ai fini della mobilità di studio e di lavoro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Riconoscere il valore e le potenzialità dei beni artistici e ambientali per una loro corretta fruizione e valorizzazione</w:t>
            </w:r>
          </w:p>
          <w:p w:rsidR="007B507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Individuare ed utilizzare le moderne forme di comunicazione visiva e multimediale, anche con riferimento alle strategie espressive e agli strumenti tecnici della comunicazione in rete </w:t>
            </w:r>
          </w:p>
          <w:p w:rsidR="007B5077" w:rsidRPr="00BB7466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Redigere relazioni tecniche e documentare le attività individuali e di gruppo </w:t>
            </w:r>
          </w:p>
        </w:tc>
      </w:tr>
      <w:tr w:rsidR="007B5077" w:rsidRPr="009F2267" w:rsidTr="00240D28">
        <w:trPr>
          <w:trHeight w:val="925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>Saper parafrasare e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analizzare un testo poetico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Analizzare elementi relativi alla struttura temporale del racconto o al punto di vista della narrazione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</w:t>
            </w:r>
            <w:r>
              <w:rPr>
                <w:rFonts w:ascii="Eurostile" w:hAnsi="Eurostile"/>
                <w:sz w:val="20"/>
                <w:szCs w:val="20"/>
              </w:rPr>
              <w:t>ggere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r>
              <w:rPr>
                <w:rFonts w:ascii="Eurostile" w:hAnsi="Eurostile"/>
                <w:sz w:val="20"/>
                <w:szCs w:val="20"/>
              </w:rPr>
              <w:t>sinteticamente e analiticamente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Conoscere le caratteristiche di narratologia e del testo poetico</w:t>
            </w:r>
          </w:p>
        </w:tc>
      </w:tr>
      <w:tr w:rsidR="007B5077" w:rsidRPr="009F2267" w:rsidTr="00240D28">
        <w:trPr>
          <w:trHeight w:val="878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Discipline coinvolte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Storia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Cittadinanza e Costituzione</w:t>
            </w:r>
          </w:p>
        </w:tc>
      </w:tr>
      <w:tr w:rsidR="007B5077" w:rsidRPr="009F2267" w:rsidTr="00240D28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9F2267" w:rsidRDefault="007B5077" w:rsidP="00240D28">
            <w:pPr>
              <w:ind w:left="68" w:right="181"/>
              <w:jc w:val="center"/>
              <w:rPr>
                <w:rFonts w:ascii="Eurostile" w:hAnsi="Eurostile"/>
                <w:smallCaps/>
                <w:color w:val="0070C0"/>
                <w:sz w:val="20"/>
                <w:szCs w:val="20"/>
              </w:rPr>
            </w:pPr>
            <w:r w:rsidRPr="009F2267">
              <w:rPr>
                <w:rFonts w:ascii="Eurostile" w:hAnsi="Eurostile"/>
                <w:b/>
                <w:smallCaps/>
                <w:sz w:val="20"/>
                <w:szCs w:val="20"/>
              </w:rPr>
              <w:t>Abilità</w:t>
            </w:r>
          </w:p>
        </w:tc>
      </w:tr>
      <w:tr w:rsidR="007B5077" w:rsidRPr="009F2267" w:rsidTr="00240D28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Abilità LLGG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Leggere, ascoltare, parlare, scrivere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Saper collocare un testo letterario in un quadro di relazioni più vasto</w:t>
            </w:r>
          </w:p>
        </w:tc>
      </w:tr>
      <w:tr w:rsidR="007B5077" w:rsidRPr="009F2267" w:rsidTr="00240D28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Abilità 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Elaborare testi scritti di diversa tipologia con adeguati registri comunicativi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Sostenere colloqui su tematiche predefinite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Raccogliere, selezionare e utilizzare informazioni utili all’attività di ricerca di testi letterari, artistici, scientifici e tecnologici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Distinguere gli aspetti principali di testi letterari, artistici, scientifici e tecnologici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>Definire e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identificare periodi e linee di sviluppo della cultura letteraria italiana ed europea nel XIV secolo</w:t>
            </w:r>
          </w:p>
          <w:p w:rsidR="007B5077" w:rsidRPr="009F2267" w:rsidRDefault="007B5077" w:rsidP="00240D28">
            <w:p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9F2267" w:rsidTr="00240D28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9F2267" w:rsidRDefault="007B5077" w:rsidP="00240D28">
            <w:pPr>
              <w:spacing w:before="60" w:after="60"/>
              <w:ind w:left="68" w:right="181"/>
              <w:jc w:val="center"/>
              <w:rPr>
                <w:rFonts w:ascii="Eurostile" w:hAnsi="Eurostile"/>
                <w:b/>
                <w:smallCaps/>
                <w:sz w:val="20"/>
                <w:szCs w:val="20"/>
              </w:rPr>
            </w:pPr>
            <w:r w:rsidRPr="009F2267">
              <w:rPr>
                <w:rFonts w:ascii="Eurostile" w:hAnsi="Eurostile"/>
                <w:b/>
                <w:smallCaps/>
                <w:sz w:val="20"/>
                <w:szCs w:val="20"/>
              </w:rPr>
              <w:t>Conoscenze</w:t>
            </w:r>
          </w:p>
        </w:tc>
      </w:tr>
      <w:tr w:rsidR="007B5077" w:rsidRPr="009F2267" w:rsidTr="00240D28">
        <w:trPr>
          <w:trHeight w:val="55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Caratteristiche e struttura di testi scritti e repertori di testi specialistici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Fonti dell’informazione e della documentazione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Radici storiche ed evoluzione della lingua italiana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Rapporto tra lingua e letteratura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Lingua letteraria e linguaggi della scienza e della tecnologia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Linee di evoluzione della cultura e del sistema letterario italiano del Trecento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Testi ed autori fondamentali che caratterizzano l’identità culturale nazionale italiana in questo periodo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Significative opere letterarie, artistiche e scientifiche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Fonti di documentazione letteraria</w:t>
            </w:r>
          </w:p>
        </w:tc>
      </w:tr>
      <w:tr w:rsidR="007B5077" w:rsidRPr="009F2267" w:rsidTr="00240D28">
        <w:trPr>
          <w:trHeight w:val="541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Conoscenze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b/>
                <w:color w:val="0070C0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Applicare le conoscenze LLGG ai contenuti disciplinari</w:t>
            </w:r>
          </w:p>
        </w:tc>
      </w:tr>
      <w:tr w:rsidR="007B5077" w:rsidRPr="009F2267" w:rsidTr="00240D28">
        <w:trPr>
          <w:trHeight w:val="722"/>
          <w:jc w:val="center"/>
        </w:trPr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Contenuti disciplinari minimi</w:t>
            </w:r>
          </w:p>
        </w:tc>
        <w:tc>
          <w:tcPr>
            <w:tcW w:w="7426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numPr>
                <w:ilvl w:val="1"/>
                <w:numId w:val="4"/>
              </w:num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Francesco Petrarca e il Canzoniere</w:t>
            </w:r>
          </w:p>
          <w:p w:rsidR="007B5077" w:rsidRPr="009F2267" w:rsidRDefault="007B5077" w:rsidP="00240D28">
            <w:pPr>
              <w:numPr>
                <w:ilvl w:val="0"/>
                <w:numId w:val="3"/>
              </w:num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Giovanni Boccaccio e il Decameron </w:t>
            </w:r>
          </w:p>
        </w:tc>
      </w:tr>
    </w:tbl>
    <w:p w:rsidR="007B5077" w:rsidRPr="009F2267" w:rsidRDefault="007B5077" w:rsidP="007B5077">
      <w:pPr>
        <w:rPr>
          <w:rFonts w:ascii="Eurostile" w:hAnsi="Eurostile"/>
          <w:sz w:val="20"/>
          <w:szCs w:val="20"/>
        </w:rPr>
      </w:pPr>
      <w:r w:rsidRPr="009F2267">
        <w:rPr>
          <w:rFonts w:ascii="Eurostile" w:hAnsi="Eurostile"/>
          <w:b/>
          <w:bCs/>
          <w:sz w:val="20"/>
          <w:szCs w:val="20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7B5077" w:rsidRPr="009F2267" w:rsidTr="00240D28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lastRenderedPageBreak/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35</w:t>
            </w:r>
          </w:p>
        </w:tc>
      </w:tr>
      <w:tr w:rsidR="007B5077" w:rsidRPr="009F2267" w:rsidTr="00240D28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516" w:type="dxa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Periodo</w:t>
            </w:r>
          </w:p>
          <w:p w:rsidR="007B5077" w:rsidRPr="009F2267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Settembre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Ottobre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Novembre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sz w:val="20"/>
                <w:szCs w:val="20"/>
              </w:rPr>
              <w:t>Dicembre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Gennaio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>
              <w:rPr>
                <w:rFonts w:ascii="Eurostile" w:hAnsi="Eurostile"/>
                <w:sz w:val="20"/>
                <w:szCs w:val="20"/>
              </w:rPr>
              <w:t xml:space="preserve"> Febbra</w:t>
            </w:r>
            <w:r w:rsidRPr="009F2267">
              <w:rPr>
                <w:rFonts w:ascii="Eurostile" w:hAnsi="Eurostile"/>
                <w:sz w:val="20"/>
                <w:szCs w:val="20"/>
              </w:rPr>
              <w:t>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>Marzo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Aprile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Maggio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Giugno</w:t>
            </w:r>
          </w:p>
        </w:tc>
      </w:tr>
      <w:tr w:rsidR="007B5077" w:rsidRPr="009F2267" w:rsidTr="00240D28">
        <w:trPr>
          <w:trHeight w:val="1230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Metodi Formativi</w:t>
            </w:r>
          </w:p>
          <w:p w:rsidR="007B5077" w:rsidRPr="009F2267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color w:val="FF0000"/>
                <w:sz w:val="20"/>
                <w:szCs w:val="20"/>
              </w:rPr>
            </w:pPr>
          </w:p>
        </w:tc>
        <w:tc>
          <w:tcPr>
            <w:tcW w:w="3653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laboratorio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i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sz w:val="20"/>
                <w:szCs w:val="20"/>
              </w:rPr>
              <w:t>lezione frontale</w:t>
            </w:r>
          </w:p>
          <w:p w:rsidR="007B5077" w:rsidRPr="009F2267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esercitazioni</w:t>
            </w:r>
          </w:p>
          <w:p w:rsidR="007B5077" w:rsidRPr="009F2267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dialogo formativo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problem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solving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  <w:lang w:val="en-US"/>
              </w:rPr>
            </w:pPr>
          </w:p>
        </w:tc>
        <w:tc>
          <w:tcPr>
            <w:tcW w:w="3772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e-learning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brain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–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storming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percorso autoapprendimento</w:t>
            </w:r>
          </w:p>
          <w:p w:rsidR="007B5077" w:rsidRPr="009F2267" w:rsidRDefault="007B5077" w:rsidP="00240D28">
            <w:pPr>
              <w:rPr>
                <w:rFonts w:ascii="Eurostile" w:hAnsi="Eurostile"/>
                <w:i/>
                <w:sz w:val="20"/>
                <w:szCs w:val="20"/>
              </w:rPr>
            </w:pPr>
          </w:p>
        </w:tc>
      </w:tr>
      <w:tr w:rsidR="007B5077" w:rsidRPr="009F2267" w:rsidTr="00240D28">
        <w:trPr>
          <w:trHeight w:val="795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Mezzi, strumenti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e sussidi </w:t>
            </w:r>
          </w:p>
          <w:p w:rsidR="007B5077" w:rsidRPr="009F2267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strike/>
                <w:sz w:val="20"/>
                <w:szCs w:val="20"/>
              </w:rPr>
            </w:pPr>
          </w:p>
        </w:tc>
        <w:tc>
          <w:tcPr>
            <w:tcW w:w="3653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attrezzature di laboratorio    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9F2267">
              <w:rPr>
                <w:rFonts w:ascii="Garamond" w:hAnsi="Garamond"/>
                <w:sz w:val="20"/>
                <w:szCs w:val="20"/>
              </w:rPr>
              <w:t>○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PC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9F2267">
              <w:rPr>
                <w:rFonts w:ascii="Garamond" w:hAnsi="Garamond"/>
                <w:sz w:val="20"/>
                <w:szCs w:val="20"/>
              </w:rPr>
              <w:t>○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LIM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72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dispense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libro di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pubblicazioni ed e-book</w:t>
            </w:r>
          </w:p>
          <w:p w:rsidR="007B5077" w:rsidRPr="009F2267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apparati multimediali</w:t>
            </w:r>
          </w:p>
          <w:p w:rsidR="007B5077" w:rsidRPr="009F2267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</w:p>
        </w:tc>
      </w:tr>
      <w:tr w:rsidR="007B5077" w:rsidRPr="009F2267" w:rsidTr="00240D28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:rsidR="007B5077" w:rsidRPr="009F2267" w:rsidRDefault="00702091" w:rsidP="00240D28">
            <w:pPr>
              <w:pStyle w:val="Titolo2"/>
              <w:jc w:val="center"/>
              <w:rPr>
                <w:rFonts w:ascii="Eurostile" w:hAnsi="Eurostile"/>
                <w:smallCaps/>
                <w:sz w:val="20"/>
                <w:szCs w:val="20"/>
              </w:rPr>
            </w:pPr>
            <w:r w:rsidRPr="00702091">
              <w:rPr>
                <w:noProof/>
              </w:rPr>
              <w:pict>
                <v:shape id="_x0000_s1027" type="#_x0000_t202" style="position:absolute;left:0;text-align:left;margin-left:5in;margin-top:19.6pt;width:124.6pt;height:19.2pt;z-index:251657728;mso-height-percent:200;mso-position-horizontal-relative:text;mso-position-vertical-relative:text;mso-height-percent:200;mso-width-relative:margin;mso-height-relative:margin">
                  <v:textbox style="mso-next-textbox:#_x0000_s1027;mso-fit-shape-to-text:t">
                    <w:txbxContent>
                      <w:p w:rsidR="007B5077" w:rsidRPr="001459A5" w:rsidRDefault="007B5077" w:rsidP="007B5077">
                        <w:pPr>
                          <w:rPr>
                            <w:rFonts w:ascii="Garamond" w:hAnsi="Garamond"/>
                            <w:sz w:val="20"/>
                            <w:szCs w:val="20"/>
                          </w:rPr>
                        </w:pPr>
                        <w:r w:rsidRPr="001459A5">
                          <w:rPr>
                            <w:rFonts w:ascii="Garamond" w:hAnsi="Garamond"/>
                            <w:b/>
                            <w:bCs/>
                            <w:sz w:val="20"/>
                            <w:szCs w:val="20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  <w:r w:rsidR="007B5077" w:rsidRPr="009F2267">
              <w:rPr>
                <w:rFonts w:ascii="Eurostile" w:hAnsi="Eurostile"/>
                <w:smallCaps/>
                <w:sz w:val="20"/>
                <w:szCs w:val="20"/>
              </w:rPr>
              <w:t>Verifiche E Criteri Di Valutazione</w:t>
            </w:r>
          </w:p>
        </w:tc>
      </w:tr>
      <w:tr w:rsidR="007B5077" w:rsidRPr="009F2267" w:rsidTr="00240D28">
        <w:trPr>
          <w:trHeight w:val="1459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In itinere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strutturata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23255A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23255A" w:rsidRDefault="007B5077" w:rsidP="00240D28">
            <w:pPr>
              <w:autoSpaceDE w:val="0"/>
              <w:autoSpaceDN w:val="0"/>
              <w:adjustRightInd w:val="0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23255A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 xml:space="preserve">La </w:t>
            </w:r>
            <w:r w:rsidRPr="0023255A">
              <w:rPr>
                <w:rFonts w:ascii="Eurostile" w:eastAsia="Calibri" w:hAnsi="Eurostile" w:cs="Helvetica-Bold"/>
                <w:b/>
                <w:bCs/>
                <w:sz w:val="20"/>
                <w:szCs w:val="20"/>
                <w:lang w:eastAsia="en-US"/>
              </w:rPr>
              <w:t xml:space="preserve">valutazione del modulo </w:t>
            </w:r>
            <w:r w:rsidRPr="0023255A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è data dalle</w:t>
            </w:r>
          </w:p>
          <w:p w:rsidR="007B5077" w:rsidRPr="0023255A" w:rsidRDefault="007B5077" w:rsidP="00240D28">
            <w:pPr>
              <w:autoSpaceDE w:val="0"/>
              <w:autoSpaceDN w:val="0"/>
              <w:adjustRightInd w:val="0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23255A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esercitazioni (in classe e/o a casa) 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23255A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dalle verifiche in itinere.</w:t>
            </w:r>
          </w:p>
        </w:tc>
      </w:tr>
      <w:tr w:rsidR="007B5077" w:rsidRPr="009F2267" w:rsidTr="00240D28">
        <w:trPr>
          <w:trHeight w:val="1257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Fine modulo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strutturata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9F2267" w:rsidTr="00240D28">
        <w:trPr>
          <w:trHeight w:val="416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Livelli minimi per le verifiche</w:t>
            </w:r>
          </w:p>
        </w:tc>
        <w:tc>
          <w:tcPr>
            <w:tcW w:w="7425" w:type="dxa"/>
            <w:gridSpan w:val="8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Leggere correttamente testi di varia tipologia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Comprendere le idee centrali di una spiegazione e dei testi proposti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Scrivere testi semplici ma corretti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Conoscere le linee essenziali della storia letteraria del Trecento</w:t>
            </w:r>
          </w:p>
        </w:tc>
      </w:tr>
      <w:tr w:rsidR="007B5077" w:rsidRPr="009F2267" w:rsidTr="00240D28">
        <w:trPr>
          <w:trHeight w:val="1022"/>
          <w:jc w:val="center"/>
        </w:trPr>
        <w:tc>
          <w:tcPr>
            <w:tcW w:w="2892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Azioni di recupero ed  approfondimento</w:t>
            </w:r>
          </w:p>
        </w:tc>
        <w:tc>
          <w:tcPr>
            <w:tcW w:w="7425" w:type="dxa"/>
            <w:gridSpan w:val="8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fornire indicazioni ed esemplificazioni di metodologia testuale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puntualizzare la definizione di termini letterari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operare una discussione particolareggiata sugli errori rilevati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puntualizzare il metodo di decodificazione del testo narrativo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incidere sulla disposizione individuale (impegno, motivazione, concentrazione)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ricercare e sviluppare argomenti</w:t>
            </w:r>
          </w:p>
        </w:tc>
      </w:tr>
    </w:tbl>
    <w:p w:rsidR="007B5077" w:rsidRPr="009F2267" w:rsidRDefault="007B5077" w:rsidP="007B5077">
      <w:pPr>
        <w:tabs>
          <w:tab w:val="num" w:pos="2860"/>
        </w:tabs>
        <w:rPr>
          <w:rFonts w:ascii="Eurostile" w:hAnsi="Eurostile"/>
          <w:b/>
          <w:bCs/>
          <w:sz w:val="20"/>
          <w:szCs w:val="20"/>
        </w:rPr>
      </w:pPr>
    </w:p>
    <w:p w:rsidR="007B5077" w:rsidRPr="009F2267" w:rsidRDefault="007B5077" w:rsidP="007B5077">
      <w:pPr>
        <w:spacing w:after="160" w:line="259" w:lineRule="auto"/>
        <w:rPr>
          <w:rFonts w:ascii="Eurostile" w:hAnsi="Eurostile"/>
          <w:b/>
          <w:sz w:val="20"/>
          <w:szCs w:val="20"/>
        </w:rPr>
      </w:pPr>
      <w:r w:rsidRPr="009F2267">
        <w:rPr>
          <w:rFonts w:ascii="Eurostile" w:hAnsi="Eurostile"/>
          <w:b/>
          <w:sz w:val="20"/>
          <w:szCs w:val="20"/>
        </w:rPr>
        <w:br w:type="page"/>
      </w:r>
    </w:p>
    <w:p w:rsidR="007B5077" w:rsidRPr="009F2267" w:rsidRDefault="007B5077" w:rsidP="007B5077">
      <w:pPr>
        <w:ind w:left="-4"/>
        <w:rPr>
          <w:rFonts w:ascii="Eurostile" w:hAnsi="Eurostile"/>
          <w:sz w:val="20"/>
          <w:szCs w:val="20"/>
        </w:rPr>
      </w:pPr>
      <w:r w:rsidRPr="009F2267">
        <w:rPr>
          <w:rFonts w:ascii="Eurostile" w:hAnsi="Eurostile"/>
          <w:b/>
          <w:sz w:val="20"/>
          <w:szCs w:val="20"/>
        </w:rPr>
        <w:lastRenderedPageBreak/>
        <w:t xml:space="preserve">MODULO N. 3  </w:t>
      </w:r>
      <w:r w:rsidRPr="009F2267">
        <w:rPr>
          <w:rFonts w:ascii="Eurostile" w:hAnsi="Eurostile"/>
          <w:b/>
          <w:bCs/>
          <w:sz w:val="20"/>
          <w:szCs w:val="20"/>
        </w:rPr>
        <w:t>Lingua italiana come bene culturale nazionale e Storia letteraria dal Quattrocento al Cinquecento</w:t>
      </w:r>
      <w:r w:rsidRPr="009F2267">
        <w:rPr>
          <w:rFonts w:ascii="Eurostile" w:hAnsi="Eurostile"/>
          <w:sz w:val="20"/>
          <w:szCs w:val="20"/>
        </w:rPr>
        <w:t xml:space="preserve"> 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1"/>
        <w:gridCol w:w="7426"/>
      </w:tblGrid>
      <w:tr w:rsidR="007B5077" w:rsidRPr="009F2267" w:rsidTr="00240D28">
        <w:trPr>
          <w:trHeight w:val="92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</w:tcPr>
          <w:p w:rsidR="007B5077" w:rsidRPr="009F2267" w:rsidRDefault="007B5077" w:rsidP="00240D28">
            <w:pPr>
              <w:pStyle w:val="Titolo2"/>
              <w:spacing w:before="60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Competenza LL GG 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Padroneggiare il patrimonio lessicale ed espressivo della lingua italiana secondo le esigenze comunicative nei vari contesti: sociali, culturali, scientifici, economici, tecnologici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Riconoscere le linee essenziali della storia delle idee, della cultura, della letteratura, delle arti e orientarsi agevolmente fra testi e autori fondamentali, con riferimento soprattutto a tematiche di tipo scientifico, tecnologico ed economico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Stabilire collegamenti tra le tradizioni culturali locali, nazionali ed internazionali sia in una prospettiva interculturale sia ai fini della mobilità di studio e di lavoro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Riconoscere il valore e le potenzialità dei beni artistici e ambientali per una loro corretta fruizione e valorizzazione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Individuare ed utilizzare le moderne forme di comunicazione visiva e multimediale, anche con riferimento alle strategie </w:t>
            </w:r>
          </w:p>
          <w:p w:rsidR="007B5077" w:rsidRPr="005F5C9D" w:rsidRDefault="007B5077" w:rsidP="00240D28">
            <w:pPr>
              <w:ind w:left="-4"/>
              <w:jc w:val="both"/>
              <w:rPr>
                <w:rFonts w:ascii="Eurostile" w:hAnsi="Eurostile"/>
                <w:b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 xml:space="preserve">       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espressive e agli strumenti tecnici della comunicazione in rete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b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Redigere relazioni tecniche e documentare le attività individuali e di gruppo</w:t>
            </w:r>
          </w:p>
        </w:tc>
      </w:tr>
      <w:tr w:rsidR="007B5077" w:rsidRPr="009F2267" w:rsidTr="00240D28">
        <w:trPr>
          <w:trHeight w:val="925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Saper parafrasare e analizzare un testo poetico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Analizzare elementi relativi alla struttura temporale del racconto o al punto di vista della narrazione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</w:t>
            </w:r>
            <w:r>
              <w:rPr>
                <w:rFonts w:ascii="Eurostile" w:hAnsi="Eurostile"/>
                <w:sz w:val="20"/>
                <w:szCs w:val="20"/>
              </w:rPr>
              <w:t>ggere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esplorativa</w:t>
            </w:r>
            <w:r>
              <w:rPr>
                <w:rFonts w:ascii="Eurostile" w:hAnsi="Eurostile"/>
                <w:sz w:val="20"/>
                <w:szCs w:val="20"/>
              </w:rPr>
              <w:t>mente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ed analitica</w:t>
            </w:r>
            <w:r>
              <w:rPr>
                <w:rFonts w:ascii="Eurostile" w:hAnsi="Eurostile"/>
                <w:sz w:val="20"/>
                <w:szCs w:val="20"/>
              </w:rPr>
              <w:t>mente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Conoscere le caratteristiche di narratologia e del testo poetico</w:t>
            </w:r>
          </w:p>
        </w:tc>
      </w:tr>
      <w:tr w:rsidR="007B5077" w:rsidRPr="009F2267" w:rsidTr="00240D28">
        <w:trPr>
          <w:trHeight w:val="878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Discipline coinvolte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Storia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Cittadinanza e Costituzione</w:t>
            </w:r>
          </w:p>
        </w:tc>
      </w:tr>
      <w:tr w:rsidR="007B5077" w:rsidRPr="009F2267" w:rsidTr="00240D28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9F2267" w:rsidRDefault="007B5077" w:rsidP="00240D28">
            <w:pPr>
              <w:ind w:left="68" w:right="181"/>
              <w:jc w:val="center"/>
              <w:rPr>
                <w:rFonts w:ascii="Eurostile" w:hAnsi="Eurostile"/>
                <w:smallCaps/>
                <w:color w:val="0070C0"/>
                <w:sz w:val="20"/>
                <w:szCs w:val="20"/>
              </w:rPr>
            </w:pPr>
            <w:r w:rsidRPr="009F2267">
              <w:rPr>
                <w:rFonts w:ascii="Eurostile" w:hAnsi="Eurostile"/>
                <w:b/>
                <w:smallCaps/>
                <w:sz w:val="20"/>
                <w:szCs w:val="20"/>
              </w:rPr>
              <w:t>Abilità</w:t>
            </w:r>
          </w:p>
        </w:tc>
      </w:tr>
      <w:tr w:rsidR="007B5077" w:rsidRPr="009F2267" w:rsidTr="00240D28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Abilità LLGG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Leggere, ascoltare, parlare, scrivere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Saper collocare un testo letterario in un quadro di relazioni più vasto</w:t>
            </w:r>
          </w:p>
        </w:tc>
      </w:tr>
      <w:tr w:rsidR="007B5077" w:rsidRPr="009F2267" w:rsidTr="00240D28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Abilità 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Elaborare testi scritti di diversa tipologia con adeguati registri comunicativi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Sostenere colloqui su tematiche predefinite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Raccogliere, selezionare e utilizzare informazioni utili all’attività di ricerca di testi letterari, artistici, scientifici e tecnologici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Distinguere gli aspetti principali di testi letterari, artistici, scientifici e tecnologici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Definire ed identificare periodi e linee di sviluppo della cultura letteraria italiana ed europea nel XV e inizi XVI secolo</w:t>
            </w:r>
          </w:p>
          <w:p w:rsidR="007B5077" w:rsidRPr="009F2267" w:rsidRDefault="007B5077" w:rsidP="00240D28">
            <w:p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9F2267" w:rsidTr="00240D28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9F2267" w:rsidRDefault="007B5077" w:rsidP="00240D28">
            <w:pPr>
              <w:spacing w:before="60" w:after="60"/>
              <w:ind w:left="68" w:right="181"/>
              <w:jc w:val="center"/>
              <w:rPr>
                <w:rFonts w:ascii="Eurostile" w:hAnsi="Eurostile"/>
                <w:b/>
                <w:smallCaps/>
                <w:sz w:val="20"/>
                <w:szCs w:val="20"/>
              </w:rPr>
            </w:pPr>
            <w:r w:rsidRPr="009F2267">
              <w:rPr>
                <w:rFonts w:ascii="Eurostile" w:hAnsi="Eurostile"/>
                <w:b/>
                <w:smallCaps/>
                <w:sz w:val="20"/>
                <w:szCs w:val="20"/>
              </w:rPr>
              <w:t>Conoscenze</w:t>
            </w:r>
          </w:p>
        </w:tc>
      </w:tr>
      <w:tr w:rsidR="007B5077" w:rsidRPr="009F2267" w:rsidTr="00240D28">
        <w:trPr>
          <w:trHeight w:val="55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Caratteristiche e struttura di testi scritti di varie tipologie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Fonti dell’informazione e della documentazione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Rapporto tra lingua e letteratura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Lingua letteraria e linguaggi della scienza e della tecnologia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Linee di evoluzione della cultura e del sistema letterario italiano dal Quattrocento al Cinquecento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Testi ed autori fondamentali che caratterizzano l’identità culturale nazionale italiana in questo periodo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Significative opere letterarie, artistiche e scientifiche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Tecniche di ricerca, catalogazione e produzione multimediale di testi e documenti letterari</w:t>
            </w:r>
          </w:p>
        </w:tc>
      </w:tr>
      <w:tr w:rsidR="007B5077" w:rsidRPr="009F2267" w:rsidTr="00240D28">
        <w:trPr>
          <w:trHeight w:val="541"/>
          <w:jc w:val="center"/>
        </w:trPr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Conoscenze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da formulare</w:t>
            </w:r>
          </w:p>
        </w:tc>
        <w:tc>
          <w:tcPr>
            <w:tcW w:w="7426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b/>
                <w:color w:val="0070C0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Applicare le conoscenze LLGG ai contenuti disciplinari</w:t>
            </w:r>
          </w:p>
        </w:tc>
      </w:tr>
    </w:tbl>
    <w:p w:rsidR="007B5077" w:rsidRPr="00315B2F" w:rsidRDefault="007B5077" w:rsidP="007B5077">
      <w:pPr>
        <w:tabs>
          <w:tab w:val="left" w:pos="2891"/>
        </w:tabs>
        <w:rPr>
          <w:rFonts w:ascii="Garamond" w:hAnsi="Garamond"/>
          <w:b/>
          <w:color w:val="0070C0"/>
          <w:sz w:val="20"/>
          <w:szCs w:val="20"/>
        </w:rPr>
      </w:pPr>
      <w:r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1"/>
        <w:gridCol w:w="1516"/>
        <w:gridCol w:w="425"/>
        <w:gridCol w:w="1542"/>
        <w:gridCol w:w="159"/>
        <w:gridCol w:w="11"/>
        <w:gridCol w:w="1797"/>
        <w:gridCol w:w="1967"/>
        <w:gridCol w:w="9"/>
      </w:tblGrid>
      <w:tr w:rsidR="007B5077" w:rsidRPr="00315B2F" w:rsidTr="00240D28">
        <w:trPr>
          <w:trHeight w:val="722"/>
          <w:jc w:val="center"/>
        </w:trPr>
        <w:tc>
          <w:tcPr>
            <w:tcW w:w="2891" w:type="dxa"/>
            <w:tcBorders>
              <w:top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lastRenderedPageBreak/>
              <w:t>Contenuti disciplinari minimi</w:t>
            </w:r>
          </w:p>
        </w:tc>
        <w:tc>
          <w:tcPr>
            <w:tcW w:w="7426" w:type="dxa"/>
            <w:gridSpan w:val="8"/>
            <w:tcBorders>
              <w:top w:val="double" w:sz="4" w:space="0" w:color="auto"/>
            </w:tcBorders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Umanesimo, Rinascimento e Controriforma</w:t>
            </w:r>
          </w:p>
          <w:p w:rsidR="007B5077" w:rsidRPr="00B12BCC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Ludovico Ariosto e l’</w:t>
            </w:r>
            <w:r w:rsidRPr="009F2267">
              <w:rPr>
                <w:rFonts w:ascii="Eurostile" w:hAnsi="Eurostile"/>
                <w:i/>
                <w:sz w:val="20"/>
                <w:szCs w:val="20"/>
              </w:rPr>
              <w:t>Orlando Furioso</w:t>
            </w:r>
          </w:p>
          <w:p w:rsidR="007B5077" w:rsidRPr="009F2267" w:rsidRDefault="007B5077" w:rsidP="00240D28">
            <w:p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315B2F" w:rsidTr="00240D28">
        <w:trPr>
          <w:trHeight w:val="539"/>
          <w:jc w:val="center"/>
        </w:trPr>
        <w:tc>
          <w:tcPr>
            <w:tcW w:w="2891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b w:val="0"/>
                <w:bCs w:val="0"/>
                <w:sz w:val="20"/>
                <w:szCs w:val="20"/>
              </w:rPr>
              <w:tab/>
            </w:r>
            <w:r w:rsidRPr="009F2267">
              <w:rPr>
                <w:rFonts w:ascii="Eurostile" w:hAnsi="Eurostile"/>
                <w:sz w:val="20"/>
                <w:szCs w:val="20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Durata in ore </w:t>
            </w:r>
          </w:p>
        </w:tc>
        <w:tc>
          <w:tcPr>
            <w:tcW w:w="5485" w:type="dxa"/>
            <w:gridSpan w:val="6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>4</w:t>
            </w:r>
            <w:r w:rsidRPr="009F2267">
              <w:rPr>
                <w:rFonts w:ascii="Eurostile" w:hAnsi="Eurostile"/>
                <w:sz w:val="20"/>
                <w:szCs w:val="20"/>
              </w:rPr>
              <w:t>0</w:t>
            </w:r>
          </w:p>
        </w:tc>
      </w:tr>
      <w:tr w:rsidR="007B5077" w:rsidRPr="009F2267" w:rsidTr="00240D28">
        <w:trPr>
          <w:gridAfter w:val="1"/>
          <w:wAfter w:w="9" w:type="dxa"/>
          <w:trHeight w:val="1121"/>
          <w:jc w:val="center"/>
        </w:trPr>
        <w:tc>
          <w:tcPr>
            <w:tcW w:w="2891" w:type="dxa"/>
            <w:vMerge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516" w:type="dxa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Periodo</w:t>
            </w:r>
          </w:p>
          <w:p w:rsidR="007B5077" w:rsidRPr="009F2267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Settembre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Ottobre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Novembre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Gennaio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Febb</w:t>
            </w:r>
            <w:r>
              <w:rPr>
                <w:rFonts w:ascii="Eurostile" w:hAnsi="Eurostile"/>
                <w:sz w:val="20"/>
                <w:szCs w:val="20"/>
              </w:rPr>
              <w:t>raio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Marzo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Aprile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Maggio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>Giugno</w:t>
            </w:r>
          </w:p>
        </w:tc>
      </w:tr>
      <w:tr w:rsidR="007B5077" w:rsidRPr="00315B2F" w:rsidTr="00240D28">
        <w:trPr>
          <w:trHeight w:val="1230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Metodi Formativi</w:t>
            </w:r>
          </w:p>
          <w:p w:rsidR="007B5077" w:rsidRPr="009F2267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color w:val="FF0000"/>
                <w:sz w:val="20"/>
                <w:szCs w:val="20"/>
              </w:rPr>
            </w:pPr>
          </w:p>
        </w:tc>
        <w:tc>
          <w:tcPr>
            <w:tcW w:w="3653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laboratorio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i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sz w:val="20"/>
                <w:szCs w:val="20"/>
              </w:rPr>
              <w:t>lezione frontale</w:t>
            </w:r>
          </w:p>
          <w:p w:rsidR="007B5077" w:rsidRPr="009F2267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esercitazioni</w:t>
            </w:r>
          </w:p>
          <w:p w:rsidR="007B5077" w:rsidRPr="009F2267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dialogo formativo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problem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solving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  <w:lang w:val="en-US"/>
              </w:rPr>
            </w:pPr>
          </w:p>
        </w:tc>
        <w:tc>
          <w:tcPr>
            <w:tcW w:w="3773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e-learning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brain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–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storming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percorso autoapprendimento</w:t>
            </w:r>
          </w:p>
          <w:p w:rsidR="007B5077" w:rsidRPr="009F2267" w:rsidRDefault="007B5077" w:rsidP="00240D28">
            <w:pPr>
              <w:rPr>
                <w:rFonts w:ascii="Eurostile" w:hAnsi="Eurostile"/>
                <w:i/>
                <w:sz w:val="20"/>
                <w:szCs w:val="20"/>
              </w:rPr>
            </w:pPr>
          </w:p>
        </w:tc>
      </w:tr>
      <w:tr w:rsidR="007B5077" w:rsidRPr="00315B2F" w:rsidTr="00240D28">
        <w:trPr>
          <w:trHeight w:val="795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Mezzi, strumenti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e sussidi </w:t>
            </w:r>
          </w:p>
          <w:p w:rsidR="007B5077" w:rsidRPr="009F2267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strike/>
                <w:sz w:val="20"/>
                <w:szCs w:val="20"/>
              </w:rPr>
            </w:pPr>
          </w:p>
        </w:tc>
        <w:tc>
          <w:tcPr>
            <w:tcW w:w="3653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attrezzature di laboratorio    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9F2267">
              <w:rPr>
                <w:rFonts w:ascii="Garamond" w:hAnsi="Garamond"/>
                <w:sz w:val="20"/>
                <w:szCs w:val="20"/>
              </w:rPr>
              <w:t>○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PC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9F2267">
              <w:rPr>
                <w:rFonts w:ascii="Garamond" w:hAnsi="Garamond"/>
                <w:sz w:val="20"/>
                <w:szCs w:val="20"/>
              </w:rPr>
              <w:t>○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LIM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73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dispense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libro di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pubblicazioni ed e-book</w:t>
            </w:r>
          </w:p>
          <w:p w:rsidR="007B5077" w:rsidRPr="009F2267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apparati multimediali</w:t>
            </w:r>
          </w:p>
          <w:p w:rsidR="007B5077" w:rsidRPr="009F2267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</w:p>
        </w:tc>
      </w:tr>
      <w:tr w:rsidR="007B5077" w:rsidRPr="00BE640A" w:rsidTr="00240D28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:rsidR="007B5077" w:rsidRPr="009F2267" w:rsidRDefault="00702091" w:rsidP="00240D28">
            <w:pPr>
              <w:pStyle w:val="Titolo2"/>
              <w:jc w:val="center"/>
              <w:rPr>
                <w:rFonts w:ascii="Eurostile" w:hAnsi="Eurostile"/>
                <w:smallCaps/>
                <w:sz w:val="20"/>
                <w:szCs w:val="20"/>
              </w:rPr>
            </w:pPr>
            <w:r w:rsidRPr="00702091">
              <w:rPr>
                <w:noProof/>
              </w:rPr>
              <w:pict>
                <v:shape id="_x0000_s1028" type="#_x0000_t202" style="position:absolute;left:0;text-align:left;margin-left:362.5pt;margin-top:28.9pt;width:101.45pt;height:30.45pt;z-index:251658752;mso-height-percent:200;mso-position-horizontal-relative:text;mso-position-vertical-relative:text;mso-height-percent:200;mso-width-relative:margin;mso-height-relative:margin">
                  <v:textbox style="mso-next-textbox:#_x0000_s1028;mso-fit-shape-to-text:t">
                    <w:txbxContent>
                      <w:p w:rsidR="007B5077" w:rsidRPr="009F2267" w:rsidRDefault="007B5077" w:rsidP="007B5077">
                        <w:pPr>
                          <w:rPr>
                            <w:rFonts w:ascii="Garamond" w:hAnsi="Garamond"/>
                            <w:sz w:val="20"/>
                            <w:szCs w:val="20"/>
                          </w:rPr>
                        </w:pPr>
                        <w:r w:rsidRPr="009F2267">
                          <w:rPr>
                            <w:rFonts w:ascii="Garamond" w:hAnsi="Garamond"/>
                            <w:b/>
                            <w:bCs/>
                            <w:sz w:val="20"/>
                            <w:szCs w:val="20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  <w:r w:rsidR="007B5077" w:rsidRPr="009F2267">
              <w:rPr>
                <w:rFonts w:ascii="Eurostile" w:hAnsi="Eurostile"/>
                <w:smallCaps/>
                <w:sz w:val="20"/>
                <w:szCs w:val="20"/>
              </w:rPr>
              <w:t>Verifiche E Criteri Di Valutazione</w:t>
            </w:r>
          </w:p>
        </w:tc>
      </w:tr>
      <w:tr w:rsidR="007B5077" w:rsidRPr="00315B2F" w:rsidTr="00240D28">
        <w:trPr>
          <w:trHeight w:val="145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In itinere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prova strutturata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4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7B5077" w:rsidRPr="005F5C9D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5F5C9D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5F5C9D" w:rsidRDefault="007B5077" w:rsidP="00240D28">
            <w:pPr>
              <w:autoSpaceDE w:val="0"/>
              <w:autoSpaceDN w:val="0"/>
              <w:adjustRightInd w:val="0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5F5C9D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 xml:space="preserve">La </w:t>
            </w:r>
            <w:r w:rsidRPr="005F5C9D">
              <w:rPr>
                <w:rFonts w:ascii="Eurostile" w:eastAsia="Calibri" w:hAnsi="Eurostile" w:cs="Helvetica-Bold"/>
                <w:b/>
                <w:bCs/>
                <w:sz w:val="20"/>
                <w:szCs w:val="20"/>
                <w:lang w:eastAsia="en-US"/>
              </w:rPr>
              <w:t xml:space="preserve">valutazione del modulo </w:t>
            </w:r>
            <w:r w:rsidRPr="005F5C9D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è data dalle</w:t>
            </w:r>
          </w:p>
          <w:p w:rsidR="007B5077" w:rsidRPr="005F5C9D" w:rsidRDefault="007B5077" w:rsidP="00240D28">
            <w:pPr>
              <w:autoSpaceDE w:val="0"/>
              <w:autoSpaceDN w:val="0"/>
              <w:adjustRightInd w:val="0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5F5C9D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esercitazioni (in classe e/o a casa) 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5F5C9D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dalle verifiche in itinere.</w:t>
            </w:r>
          </w:p>
        </w:tc>
      </w:tr>
      <w:tr w:rsidR="007B5077" w:rsidRPr="00315B2F" w:rsidTr="00240D28">
        <w:trPr>
          <w:trHeight w:val="1257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Fine modulo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strutturata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4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315B2F" w:rsidTr="00240D28">
        <w:trPr>
          <w:trHeight w:val="416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Livelli minimi per le verifiche</w:t>
            </w:r>
          </w:p>
        </w:tc>
        <w:tc>
          <w:tcPr>
            <w:tcW w:w="7426" w:type="dxa"/>
            <w:gridSpan w:val="8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Leggere correttamente testi di varia tipologia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Comprendere le idee centrali di una spiegazione e dei testi proposti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Scrivere testi semplici ma corretti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Conoscere le linee essenziali della storia letteraria dal Quattrocento al Cinquecento</w:t>
            </w:r>
          </w:p>
        </w:tc>
      </w:tr>
      <w:tr w:rsidR="007B5077" w:rsidRPr="00315B2F" w:rsidTr="00240D28">
        <w:trPr>
          <w:trHeight w:val="560"/>
          <w:jc w:val="center"/>
        </w:trPr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Azioni di recupero ed  approfondimento</w:t>
            </w:r>
          </w:p>
        </w:tc>
        <w:tc>
          <w:tcPr>
            <w:tcW w:w="7426" w:type="dxa"/>
            <w:gridSpan w:val="8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fornire indicazioni ed esemplificazioni di metodologia testuale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puntualizzare la definizione di termini letterari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operare una discussione particolareggiata sugli errori rilevati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puntualizzare il metodo di decodificazione del testo narrativo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incidere sulla disposizione individuale (impegno, motivazione, concentrazione)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ricercare e sviluppare gli argomenti</w:t>
            </w:r>
          </w:p>
        </w:tc>
      </w:tr>
    </w:tbl>
    <w:p w:rsidR="007B5077" w:rsidRPr="00B379C2" w:rsidRDefault="007B5077" w:rsidP="007B5077">
      <w:pPr>
        <w:pStyle w:val="Corpodel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"/>
          <w:szCs w:val="2"/>
          <w:lang w:val="it-IT"/>
        </w:rPr>
      </w:pPr>
    </w:p>
    <w:p w:rsidR="007B5077" w:rsidRDefault="007B5077" w:rsidP="007B5077">
      <w:pPr>
        <w:spacing w:before="60" w:after="60"/>
        <w:rPr>
          <w:rFonts w:ascii="Garamond" w:hAnsi="Garamond"/>
        </w:rPr>
      </w:pPr>
    </w:p>
    <w:p w:rsidR="007B5077" w:rsidRDefault="007B5077" w:rsidP="007B5077">
      <w:pPr>
        <w:spacing w:before="60" w:after="60"/>
        <w:rPr>
          <w:rFonts w:ascii="Garamond" w:hAnsi="Garamond"/>
        </w:rPr>
      </w:pPr>
    </w:p>
    <w:p w:rsidR="007B5077" w:rsidRPr="0092399B" w:rsidRDefault="00395311" w:rsidP="007B5077">
      <w:pPr>
        <w:spacing w:before="60"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Viareggio, 26</w:t>
      </w:r>
      <w:r w:rsidR="00A957C3">
        <w:rPr>
          <w:rFonts w:ascii="Arial" w:hAnsi="Arial" w:cs="Arial"/>
          <w:sz w:val="28"/>
          <w:szCs w:val="28"/>
        </w:rPr>
        <w:t>/11/202</w:t>
      </w:r>
      <w:r w:rsidR="00210FB0">
        <w:rPr>
          <w:rFonts w:ascii="Arial" w:hAnsi="Arial" w:cs="Arial"/>
          <w:sz w:val="28"/>
          <w:szCs w:val="28"/>
        </w:rPr>
        <w:t>2</w:t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  <w:t>P</w:t>
      </w:r>
      <w:r w:rsidR="007B5077" w:rsidRPr="0092399B">
        <w:rPr>
          <w:rFonts w:ascii="Arial" w:hAnsi="Arial" w:cs="Arial"/>
          <w:sz w:val="28"/>
          <w:szCs w:val="28"/>
        </w:rPr>
        <w:t>rof.ssa Antonella Serafini</w:t>
      </w:r>
    </w:p>
    <w:p w:rsidR="007B5077" w:rsidRDefault="007B5077"/>
    <w:sectPr w:rsidR="007B5077" w:rsidSect="00240D28">
      <w:pgSz w:w="11906" w:h="16838"/>
      <w:pgMar w:top="1134" w:right="567" w:bottom="851" w:left="1134" w:header="624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D1B" w:rsidRDefault="005E5D1B">
      <w:r>
        <w:separator/>
      </w:r>
    </w:p>
  </w:endnote>
  <w:endnote w:type="continuationSeparator" w:id="0">
    <w:p w:rsidR="005E5D1B" w:rsidRDefault="005E5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D1B" w:rsidRDefault="005E5D1B">
      <w:r>
        <w:separator/>
      </w:r>
    </w:p>
  </w:footnote>
  <w:footnote w:type="continuationSeparator" w:id="0">
    <w:p w:rsidR="005E5D1B" w:rsidRDefault="005E5D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256"/>
    <w:multiLevelType w:val="hybridMultilevel"/>
    <w:tmpl w:val="2AA43E94"/>
    <w:lvl w:ilvl="0" w:tplc="CE5E9CF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B31D71"/>
    <w:multiLevelType w:val="hybridMultilevel"/>
    <w:tmpl w:val="FFFFFFFF"/>
    <w:lvl w:ilvl="0" w:tplc="3DDA3DEE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38A0C7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B66E7E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09507B6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B5945E1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288085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E194754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2330557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2C68E8A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66910A7"/>
    <w:multiLevelType w:val="hybridMultilevel"/>
    <w:tmpl w:val="5EFC5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07072"/>
    <w:multiLevelType w:val="hybridMultilevel"/>
    <w:tmpl w:val="FFFFFFFF"/>
    <w:lvl w:ilvl="0" w:tplc="19E25BD6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B9E8B276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E89C32E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6141106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83E446A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D7DE06B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719C0A46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9EC2FDB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DFC63F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>
    <w:nsid w:val="7F194827"/>
    <w:multiLevelType w:val="hybridMultilevel"/>
    <w:tmpl w:val="FFFFFFFF"/>
    <w:lvl w:ilvl="0" w:tplc="9EE66BC2">
      <w:start w:val="1"/>
      <w:numFmt w:val="bullet"/>
      <w:lvlText w:val="▪"/>
      <w:lvlJc w:val="left"/>
      <w:pPr>
        <w:ind w:left="851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68982360">
      <w:start w:val="1"/>
      <w:numFmt w:val="bullet"/>
      <w:lvlText w:val="▪"/>
      <w:lvlJc w:val="left"/>
      <w:pPr>
        <w:ind w:left="141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9DC2C326">
      <w:start w:val="1"/>
      <w:numFmt w:val="bullet"/>
      <w:lvlText w:val="▪"/>
      <w:lvlJc w:val="left"/>
      <w:pPr>
        <w:ind w:left="213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0F5A5674">
      <w:start w:val="1"/>
      <w:numFmt w:val="bullet"/>
      <w:lvlText w:val="▪"/>
      <w:lvlJc w:val="left"/>
      <w:pPr>
        <w:ind w:left="285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0B86600E">
      <w:start w:val="1"/>
      <w:numFmt w:val="bullet"/>
      <w:lvlText w:val="▪"/>
      <w:lvlJc w:val="left"/>
      <w:pPr>
        <w:ind w:left="357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94BC578E">
      <w:start w:val="1"/>
      <w:numFmt w:val="bullet"/>
      <w:lvlText w:val="▪"/>
      <w:lvlJc w:val="left"/>
      <w:pPr>
        <w:ind w:left="429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7A1AD3E0">
      <w:start w:val="1"/>
      <w:numFmt w:val="bullet"/>
      <w:lvlText w:val="▪"/>
      <w:lvlJc w:val="left"/>
      <w:pPr>
        <w:ind w:left="501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B19EAE5E">
      <w:start w:val="1"/>
      <w:numFmt w:val="bullet"/>
      <w:lvlText w:val="▪"/>
      <w:lvlJc w:val="left"/>
      <w:pPr>
        <w:ind w:left="573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E81871D2">
      <w:start w:val="1"/>
      <w:numFmt w:val="bullet"/>
      <w:lvlText w:val="▪"/>
      <w:lvlJc w:val="left"/>
      <w:pPr>
        <w:ind w:left="645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"/>
  </w:num>
  <w:num w:numId="8">
    <w:abstractNumId w:val="1"/>
    <w:lvlOverride w:ilvl="0">
      <w:lvl w:ilvl="0" w:tplc="3DDA3DEE">
        <w:start w:val="1"/>
        <w:numFmt w:val="bullet"/>
        <w:lvlText w:val="·"/>
        <w:lvlJc w:val="left"/>
        <w:pPr>
          <w:tabs>
            <w:tab w:val="num" w:pos="673"/>
          </w:tabs>
          <w:ind w:left="685" w:hanging="325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1">
      <w:lvl w:ilvl="1" w:tplc="38A0C798">
        <w:start w:val="1"/>
        <w:numFmt w:val="bullet"/>
        <w:lvlText w:val="o"/>
        <w:lvlJc w:val="left"/>
        <w:pPr>
          <w:tabs>
            <w:tab w:val="num" w:pos="1382"/>
          </w:tabs>
          <w:ind w:left="1394" w:hanging="314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2">
      <w:lvl w:ilvl="2" w:tplc="AB66E7E0">
        <w:start w:val="1"/>
        <w:numFmt w:val="bullet"/>
        <w:lvlText w:val="▪"/>
        <w:lvlJc w:val="left"/>
        <w:pPr>
          <w:tabs>
            <w:tab w:val="num" w:pos="2092"/>
          </w:tabs>
          <w:ind w:left="2104" w:hanging="304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3">
      <w:lvl w:ilvl="3" w:tplc="09507B6E">
        <w:start w:val="1"/>
        <w:numFmt w:val="bullet"/>
        <w:lvlText w:val="·"/>
        <w:lvlJc w:val="left"/>
        <w:pPr>
          <w:tabs>
            <w:tab w:val="num" w:pos="2801"/>
          </w:tabs>
          <w:ind w:left="2813" w:hanging="293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4">
      <w:lvl w:ilvl="4" w:tplc="B5945E10">
        <w:start w:val="1"/>
        <w:numFmt w:val="bullet"/>
        <w:lvlText w:val="o"/>
        <w:lvlJc w:val="left"/>
        <w:pPr>
          <w:tabs>
            <w:tab w:val="num" w:pos="3510"/>
          </w:tabs>
          <w:ind w:left="3522" w:hanging="282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5">
      <w:lvl w:ilvl="5" w:tplc="F2880854">
        <w:start w:val="1"/>
        <w:numFmt w:val="bullet"/>
        <w:lvlText w:val="▪"/>
        <w:lvlJc w:val="left"/>
        <w:pPr>
          <w:tabs>
            <w:tab w:val="num" w:pos="4219"/>
          </w:tabs>
          <w:ind w:left="4231" w:hanging="271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6">
      <w:lvl w:ilvl="6" w:tplc="E194754A">
        <w:start w:val="1"/>
        <w:numFmt w:val="bullet"/>
        <w:lvlText w:val="·"/>
        <w:lvlJc w:val="left"/>
        <w:pPr>
          <w:tabs>
            <w:tab w:val="num" w:pos="4928"/>
          </w:tabs>
          <w:ind w:left="4940" w:hanging="26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7">
      <w:lvl w:ilvl="7" w:tplc="2330557E">
        <w:start w:val="1"/>
        <w:numFmt w:val="bullet"/>
        <w:lvlText w:val="o"/>
        <w:lvlJc w:val="left"/>
        <w:pPr>
          <w:tabs>
            <w:tab w:val="num" w:pos="5638"/>
          </w:tabs>
          <w:ind w:left="5650" w:hanging="25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8">
      <w:lvl w:ilvl="8" w:tplc="2C68E8AE">
        <w:start w:val="1"/>
        <w:numFmt w:val="bullet"/>
        <w:lvlText w:val="▪"/>
        <w:lvlJc w:val="left"/>
        <w:pPr>
          <w:tabs>
            <w:tab w:val="num" w:pos="6347"/>
          </w:tabs>
          <w:ind w:left="6359" w:hanging="239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077"/>
    <w:rsid w:val="00056628"/>
    <w:rsid w:val="001F6D54"/>
    <w:rsid w:val="00202DF3"/>
    <w:rsid w:val="00210FB0"/>
    <w:rsid w:val="00240D28"/>
    <w:rsid w:val="002C63F7"/>
    <w:rsid w:val="00395311"/>
    <w:rsid w:val="003B680F"/>
    <w:rsid w:val="00437091"/>
    <w:rsid w:val="005E5D1B"/>
    <w:rsid w:val="00702091"/>
    <w:rsid w:val="007B5077"/>
    <w:rsid w:val="008F2DAE"/>
    <w:rsid w:val="00945322"/>
    <w:rsid w:val="00A04C10"/>
    <w:rsid w:val="00A957C3"/>
    <w:rsid w:val="00B42270"/>
    <w:rsid w:val="00BD4983"/>
    <w:rsid w:val="00D7634D"/>
    <w:rsid w:val="00DB593E"/>
    <w:rsid w:val="00F106C4"/>
    <w:rsid w:val="00F1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B5077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B5077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locked/>
    <w:rsid w:val="007B5077"/>
    <w:rPr>
      <w:b/>
      <w:bCs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semiHidden/>
    <w:rsid w:val="007B50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7B5077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rsid w:val="007B50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hAnsi="Courier"/>
      <w:color w:val="000000"/>
      <w:sz w:val="20"/>
      <w:szCs w:val="20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locked/>
    <w:rsid w:val="007B5077"/>
    <w:rPr>
      <w:rFonts w:ascii="Courier" w:hAnsi="Courier"/>
      <w:color w:val="000000"/>
      <w:lang w:val="en-US" w:eastAsia="it-IT" w:bidi="ar-SA"/>
    </w:rPr>
  </w:style>
  <w:style w:type="paragraph" w:customStyle="1" w:styleId="Normale1">
    <w:name w:val="Normale1"/>
    <w:rsid w:val="00202DF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eastAsia="Arial Unicode MS"/>
      <w:color w:val="000000"/>
      <w:sz w:val="24"/>
      <w:szCs w:val="24"/>
      <w:u w:color="000000"/>
    </w:rPr>
  </w:style>
  <w:style w:type="paragraph" w:customStyle="1" w:styleId="Titolo21">
    <w:name w:val="Titolo 21"/>
    <w:next w:val="Normale1"/>
    <w:rsid w:val="00202DF3"/>
    <w:pPr>
      <w:keepNext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outlineLvl w:val="0"/>
    </w:pPr>
    <w:rPr>
      <w:rFonts w:eastAsia="Arial Unicode MS" w:cs="Arial Unicode MS"/>
      <w:b/>
      <w:bCs/>
      <w:color w:val="000000"/>
      <w:sz w:val="24"/>
      <w:szCs w:val="24"/>
      <w:u w:color="000000"/>
    </w:rPr>
  </w:style>
  <w:style w:type="paragraph" w:customStyle="1" w:styleId="Elencoacolori-Colore11">
    <w:name w:val="Elenco a colori - Colore 11"/>
    <w:rsid w:val="00202DF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rsid w:val="00210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10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BlackMod Group</Company>
  <LinksUpToDate>false</LinksUpToDate>
  <CharactersWithSpaces>14879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Antonella</cp:lastModifiedBy>
  <cp:revision>5</cp:revision>
  <dcterms:created xsi:type="dcterms:W3CDTF">2022-11-22T10:55:00Z</dcterms:created>
  <dcterms:modified xsi:type="dcterms:W3CDTF">2022-11-26T08:51:00Z</dcterms:modified>
</cp:coreProperties>
</file>