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28335" w14:textId="77777777" w:rsidR="001A191B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EDUCAZIONE CIVICA</w:t>
      </w:r>
    </w:p>
    <w:p w14:paraId="0980525D" w14:textId="77777777" w:rsidR="001A191B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PROGRAMMAZIONE TRASVERSALE DELLA CLASSE_</w:t>
      </w:r>
    </w:p>
    <w:p w14:paraId="1AE45F8D" w14:textId="77777777" w:rsidR="001A191B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ANNO SCOLASTICO 2022/2023</w:t>
      </w:r>
    </w:p>
    <w:p w14:paraId="46326CAE" w14:textId="77777777" w:rsidR="001A191B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b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DOCENTE COORDINATORE DI EDUCAZIONE CIVICA</w:t>
      </w:r>
      <w:r>
        <w:rPr>
          <w:rFonts w:ascii="Times New Roman" w:eastAsia="Times New Roman" w:hAnsi="Times New Roman" w:cs="Times New Roman"/>
          <w:b/>
          <w:color w:val="000000"/>
          <w:sz w:val="34"/>
          <w:szCs w:val="34"/>
        </w:rPr>
        <w:t xml:space="preserve"> 3CAIE</w:t>
      </w:r>
    </w:p>
    <w:p w14:paraId="17801B7E" w14:textId="77777777" w:rsidR="001A191B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LO SVILUPPO SOSTENIBILE: COSTRUIAMO IL NOSTRO FUTURO</w:t>
      </w:r>
    </w:p>
    <w:p w14:paraId="28AB60CE" w14:textId="77777777" w:rsidR="001A191B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(anche promuovendo semplici azioni quotidiane)</w:t>
      </w:r>
    </w:p>
    <w:p w14:paraId="51AD82DF" w14:textId="77777777" w:rsidR="001A191B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color w:val="000000"/>
          <w:sz w:val="21"/>
          <w:szCs w:val="21"/>
        </w:rPr>
        <w:t>sostenibilità da sviluppare anche attraverso semplici azioni pratiche quotidiane</w:t>
      </w:r>
    </w:p>
    <w:tbl>
      <w:tblPr>
        <w:tblStyle w:val="a"/>
        <w:tblW w:w="9625" w:type="dxa"/>
        <w:tblInd w:w="-103" w:type="dxa"/>
        <w:tblLayout w:type="fixed"/>
        <w:tblLook w:val="0000" w:firstRow="0" w:lastRow="0" w:firstColumn="0" w:lastColumn="0" w:noHBand="0" w:noVBand="0"/>
      </w:tblPr>
      <w:tblGrid>
        <w:gridCol w:w="9625"/>
      </w:tblGrid>
      <w:tr w:rsidR="001A191B" w14:paraId="10E1C787" w14:textId="77777777">
        <w:trPr>
          <w:tblHeader/>
        </w:trPr>
        <w:tc>
          <w:tcPr>
            <w:tcW w:w="9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08827C28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TEMA: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Agenda 2030 per lo sviluppo sostenibile, adottata dall’Assemblea generale delle Nazioni Unite il 25 settembre 2015</w:t>
            </w:r>
          </w:p>
        </w:tc>
      </w:tr>
      <w:tr w:rsidR="001A191B" w14:paraId="57F985F9" w14:textId="77777777">
        <w:tc>
          <w:tcPr>
            <w:tcW w:w="9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40B033F9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Obiettivo/i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(Allegato C – LINEE Guida 23/06/2020 Decreto Miur 22.06.2020).</w:t>
            </w:r>
          </w:p>
          <w:p w14:paraId="42C6BE8F" w14:textId="77777777" w:rsidR="001A191B" w:rsidRDefault="001A1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14:paraId="5D894B64" w14:textId="77777777" w:rsidR="001A191B" w:rsidRDefault="00000000">
            <w:pPr>
              <w:numPr>
                <w:ilvl w:val="0"/>
                <w:numId w:val="1"/>
              </w:numPr>
              <w:pBdr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Compiere scelte di partecipazione alla vita pubblica di cittadinanza coerentemente agli obiettivi di sostenibilità sanciti a livello comunitario attraverso l'agenda 2030 per lo sviluppo sostenibile </w:t>
            </w:r>
          </w:p>
          <w:p w14:paraId="771E1431" w14:textId="77777777" w:rsidR="001A191B" w:rsidRDefault="00000000">
            <w:pPr>
              <w:numPr>
                <w:ilvl w:val="0"/>
                <w:numId w:val="1"/>
              </w:numPr>
              <w:pBdr>
                <w:between w:val="nil"/>
              </w:pBdr>
              <w:spacing w:after="0" w:line="240" w:lineRule="auto"/>
              <w:ind w:left="0" w:hanging="2"/>
              <w:rPr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operare a favore dello sviluppo ecosostenibile della tutela delle eccellenze del paese con particolare riferimento la nautica </w:t>
            </w:r>
          </w:p>
        </w:tc>
      </w:tr>
    </w:tbl>
    <w:p w14:paraId="1A958A22" w14:textId="77777777" w:rsidR="001A191B" w:rsidRDefault="001A191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1"/>
          <w:szCs w:val="21"/>
        </w:rPr>
      </w:pPr>
    </w:p>
    <w:tbl>
      <w:tblPr>
        <w:tblStyle w:val="a0"/>
        <w:tblW w:w="9610" w:type="dxa"/>
        <w:tblInd w:w="-103" w:type="dxa"/>
        <w:tblLayout w:type="fixed"/>
        <w:tblLook w:val="0000" w:firstRow="0" w:lastRow="0" w:firstColumn="0" w:lastColumn="0" w:noHBand="0" w:noVBand="0"/>
      </w:tblPr>
      <w:tblGrid>
        <w:gridCol w:w="4409"/>
        <w:gridCol w:w="1740"/>
        <w:gridCol w:w="2415"/>
        <w:gridCol w:w="1046"/>
      </w:tblGrid>
      <w:tr w:rsidR="001A191B" w14:paraId="52A98F12" w14:textId="77777777">
        <w:trPr>
          <w:tblHeader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75E10AAC" w14:textId="77777777" w:rsidR="001A191B" w:rsidRDefault="001A1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</w:p>
          <w:p w14:paraId="55635DE5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ATTIVITÀ</w:t>
            </w:r>
          </w:p>
          <w:p w14:paraId="60160C4E" w14:textId="77777777" w:rsidR="001A191B" w:rsidRDefault="001A1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48E2FEAD" w14:textId="77777777" w:rsidR="001A191B" w:rsidRDefault="001A1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</w:p>
          <w:p w14:paraId="475113BB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DISCIPLINA/E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0C6EC175" w14:textId="77777777" w:rsidR="001A191B" w:rsidRDefault="001A1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</w:p>
          <w:p w14:paraId="100054C9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DOCENTE/I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77C16E18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</w:rPr>
              <w:t>n. ore</w:t>
            </w:r>
          </w:p>
        </w:tc>
      </w:tr>
      <w:tr w:rsidR="001A191B" w14:paraId="3B1A3F5E" w14:textId="77777777">
        <w:trPr>
          <w:trHeight w:val="118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28539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70" w:hanging="2"/>
              <w:jc w:val="both"/>
              <w:rPr>
                <w:sz w:val="21"/>
                <w:szCs w:val="21"/>
              </w:rPr>
            </w:pPr>
            <w:proofErr w:type="spellStart"/>
            <w:proofErr w:type="gramStart"/>
            <w:r>
              <w:rPr>
                <w:sz w:val="21"/>
                <w:szCs w:val="21"/>
              </w:rPr>
              <w:t>Trimestre:Le</w:t>
            </w:r>
            <w:proofErr w:type="spellEnd"/>
            <w:proofErr w:type="gramEnd"/>
            <w:r>
              <w:rPr>
                <w:sz w:val="21"/>
                <w:szCs w:val="21"/>
              </w:rPr>
              <w:t xml:space="preserve"> grandi organizzazioni </w:t>
            </w:r>
            <w:proofErr w:type="spellStart"/>
            <w:r>
              <w:rPr>
                <w:sz w:val="21"/>
                <w:szCs w:val="21"/>
              </w:rPr>
              <w:t>sovrastatali</w:t>
            </w:r>
            <w:proofErr w:type="spellEnd"/>
            <w:r>
              <w:rPr>
                <w:sz w:val="21"/>
                <w:szCs w:val="21"/>
              </w:rPr>
              <w:t xml:space="preserve">; L’Onu e le organizzazioni affiliate; l’Agenda 2030. </w:t>
            </w:r>
          </w:p>
          <w:p w14:paraId="061DB3D4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70" w:hanging="2"/>
              <w:jc w:val="both"/>
              <w:rPr>
                <w:sz w:val="21"/>
                <w:szCs w:val="21"/>
              </w:rPr>
            </w:pPr>
            <w:proofErr w:type="spellStart"/>
            <w:proofErr w:type="gramStart"/>
            <w:r>
              <w:rPr>
                <w:sz w:val="21"/>
                <w:szCs w:val="21"/>
              </w:rPr>
              <w:t>Pentamestre“</w:t>
            </w:r>
            <w:proofErr w:type="gramEnd"/>
            <w:r>
              <w:rPr>
                <w:sz w:val="21"/>
                <w:szCs w:val="21"/>
              </w:rPr>
              <w:t>Salute</w:t>
            </w:r>
            <w:proofErr w:type="spellEnd"/>
            <w:r>
              <w:rPr>
                <w:sz w:val="21"/>
                <w:szCs w:val="21"/>
              </w:rPr>
              <w:t xml:space="preserve"> e istruzione non sono per </w:t>
            </w:r>
            <w:proofErr w:type="spellStart"/>
            <w:r>
              <w:rPr>
                <w:sz w:val="21"/>
                <w:szCs w:val="21"/>
              </w:rPr>
              <w:t>tutti”obiettivi</w:t>
            </w:r>
            <w:proofErr w:type="spellEnd"/>
            <w:r>
              <w:rPr>
                <w:sz w:val="21"/>
                <w:szCs w:val="21"/>
              </w:rPr>
              <w:t xml:space="preserve"> 3-4; “La fatica di essere donne e bambini” obiettivo 5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87082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ITALIANO -</w:t>
            </w:r>
          </w:p>
          <w:p w14:paraId="5950F04F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STORIA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FF2AD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MONTEMAGNI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D8083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n. </w:t>
            </w:r>
            <w:r>
              <w:rPr>
                <w:sz w:val="21"/>
                <w:szCs w:val="21"/>
              </w:rPr>
              <w:t>2</w:t>
            </w:r>
          </w:p>
          <w:p w14:paraId="4827D4C4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trimestre/n.5 </w:t>
            </w:r>
            <w:proofErr w:type="spellStart"/>
            <w:r>
              <w:rPr>
                <w:sz w:val="21"/>
                <w:szCs w:val="21"/>
              </w:rPr>
              <w:t>pentamestre</w:t>
            </w:r>
            <w:proofErr w:type="spellEnd"/>
          </w:p>
        </w:tc>
      </w:tr>
      <w:tr w:rsidR="001A191B" w14:paraId="2B5664CC" w14:textId="77777777"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DBCA8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Obiettivo 14 Agenda 2030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B6C1F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RELIGIONE</w:t>
            </w:r>
          </w:p>
          <w:p w14:paraId="37AFBB1A" w14:textId="77777777" w:rsidR="001A191B" w:rsidRDefault="001A1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14:paraId="6BA9A61D" w14:textId="77777777" w:rsidR="001A191B" w:rsidRDefault="001A1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6A649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NOVELLINI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6332F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n. 2 </w:t>
            </w:r>
          </w:p>
        </w:tc>
      </w:tr>
      <w:tr w:rsidR="001A191B" w14:paraId="58B6E086" w14:textId="77777777"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5ADF8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sz w:val="21"/>
                <w:szCs w:val="21"/>
              </w:rPr>
              <w:t>Le principali cause di inefficienza energetica nei circuiti elettrici: l'Effetto Joule e la sua influenza nella vita quotidiana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FBDFD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ELETTROTECNICA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863E8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BETTI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DA2AF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n. 2</w:t>
            </w:r>
          </w:p>
        </w:tc>
      </w:tr>
      <w:tr w:rsidR="001A191B" w14:paraId="2050E792" w14:textId="77777777">
        <w:trPr>
          <w:trHeight w:val="929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0636C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 xml:space="preserve">L’importanza del rispetto delle regole (contratti e Convenzioni </w:t>
            </w:r>
            <w:proofErr w:type="gramStart"/>
            <w:r>
              <w:rPr>
                <w:sz w:val="21"/>
                <w:szCs w:val="21"/>
              </w:rPr>
              <w:t>internazionali)  per</w:t>
            </w:r>
            <w:proofErr w:type="gramEnd"/>
            <w:r>
              <w:rPr>
                <w:sz w:val="21"/>
                <w:szCs w:val="21"/>
              </w:rPr>
              <w:t xml:space="preserve"> la tutela anche ambientale</w:t>
            </w:r>
          </w:p>
          <w:p w14:paraId="278311E8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Incontro con Associazione Libera</w:t>
            </w:r>
          </w:p>
          <w:p w14:paraId="6A52CBDE" w14:textId="77777777" w:rsidR="001A191B" w:rsidRDefault="001A1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sz w:val="21"/>
                <w:szCs w:val="21"/>
              </w:rPr>
            </w:pPr>
          </w:p>
          <w:p w14:paraId="0563F4A5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Incontro con la Camera Penale di Lucca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D0E1E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DIRITTO</w:t>
            </w:r>
          </w:p>
          <w:p w14:paraId="18038D3C" w14:textId="77777777" w:rsidR="001A191B" w:rsidRDefault="001A1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E05B2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FANFANI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D61C4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n.</w:t>
            </w:r>
            <w:r>
              <w:rPr>
                <w:sz w:val="21"/>
                <w:szCs w:val="21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1</w:t>
            </w:r>
            <w:proofErr w:type="gramEnd"/>
            <w:r>
              <w:rPr>
                <w:sz w:val="21"/>
                <w:szCs w:val="21"/>
              </w:rPr>
              <w:t xml:space="preserve"> (primo trim)</w:t>
            </w:r>
          </w:p>
          <w:p w14:paraId="5CDC8FD1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n. 4</w:t>
            </w:r>
          </w:p>
          <w:p w14:paraId="1486292F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</w:t>
            </w:r>
            <w:proofErr w:type="spellStart"/>
            <w:r>
              <w:rPr>
                <w:sz w:val="21"/>
                <w:szCs w:val="21"/>
              </w:rPr>
              <w:t>pentamestre</w:t>
            </w:r>
            <w:proofErr w:type="spellEnd"/>
            <w:r>
              <w:rPr>
                <w:sz w:val="21"/>
                <w:szCs w:val="21"/>
              </w:rPr>
              <w:t>)</w:t>
            </w:r>
          </w:p>
          <w:p w14:paraId="79E6A4E5" w14:textId="77777777" w:rsidR="001A191B" w:rsidRDefault="001A1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A191B" w14:paraId="73F213CB" w14:textId="77777777">
        <w:trPr>
          <w:trHeight w:val="929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0819D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sz w:val="21"/>
                <w:szCs w:val="21"/>
              </w:rPr>
              <w:t>Tutela dell’ambiente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093902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LOGISTICA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CB474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VIGNALI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39EDC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n.2 </w:t>
            </w:r>
            <w:r>
              <w:rPr>
                <w:sz w:val="21"/>
                <w:szCs w:val="21"/>
              </w:rPr>
              <w:t xml:space="preserve">2 </w:t>
            </w:r>
            <w:proofErr w:type="spellStart"/>
            <w:r>
              <w:rPr>
                <w:sz w:val="21"/>
                <w:szCs w:val="21"/>
              </w:rPr>
              <w:t>pentam</w:t>
            </w:r>
            <w:proofErr w:type="spellEnd"/>
          </w:p>
        </w:tc>
      </w:tr>
      <w:tr w:rsidR="001A191B" w14:paraId="45F1F5D9" w14:textId="77777777"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E4397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sz w:val="21"/>
                <w:szCs w:val="21"/>
              </w:rPr>
              <w:t>Prospettive future per i motori marini ad emissioni quasi zero.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3C09C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MECC.MACC. SIST.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108D3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ROTOLI - VANNUCCI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C4C8F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n. 2</w:t>
            </w:r>
          </w:p>
        </w:tc>
      </w:tr>
      <w:tr w:rsidR="001A191B" w14:paraId="63B1FF3F" w14:textId="77777777"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14EE2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Interpretazione e discussione di grafici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C3821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MATEMATICA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1FF91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MANGIAFICO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60C49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n. 2</w:t>
            </w:r>
          </w:p>
        </w:tc>
      </w:tr>
      <w:tr w:rsidR="001A191B" w14:paraId="292089C2" w14:textId="77777777"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9FAF8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Marpol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DDB67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INGLESE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6DA0E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FIESOLI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82A8C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n. </w:t>
            </w:r>
            <w:r>
              <w:rPr>
                <w:sz w:val="21"/>
                <w:szCs w:val="21"/>
              </w:rPr>
              <w:t xml:space="preserve">2 nel trimestre </w:t>
            </w:r>
          </w:p>
          <w:p w14:paraId="23450012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n 3 nel </w:t>
            </w:r>
            <w:proofErr w:type="spellStart"/>
            <w:r>
              <w:rPr>
                <w:sz w:val="21"/>
                <w:szCs w:val="21"/>
              </w:rPr>
              <w:t>pentam</w:t>
            </w:r>
            <w:proofErr w:type="spellEnd"/>
          </w:p>
        </w:tc>
      </w:tr>
      <w:tr w:rsidR="001A191B" w14:paraId="7C880114" w14:textId="77777777"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19B6F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sz w:val="21"/>
                <w:szCs w:val="21"/>
              </w:rPr>
              <w:t>Le regole nello sport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4E7DD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SCIENZE MOTORIE E SPORTIVE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FCA65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MATTEI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47EFA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n. </w:t>
            </w:r>
            <w:r>
              <w:rPr>
                <w:sz w:val="21"/>
                <w:szCs w:val="21"/>
              </w:rPr>
              <w:t>3 penta</w:t>
            </w:r>
          </w:p>
        </w:tc>
      </w:tr>
      <w:tr w:rsidR="001A191B" w14:paraId="7B6866E2" w14:textId="77777777">
        <w:tc>
          <w:tcPr>
            <w:tcW w:w="4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E4851" w14:textId="77777777" w:rsidR="001A191B" w:rsidRDefault="001A1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8FC34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NAVIGAZIONE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03A3E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PIERI-V</w:t>
            </w:r>
            <w:r>
              <w:rPr>
                <w:sz w:val="21"/>
                <w:szCs w:val="21"/>
              </w:rPr>
              <w:t>IGNALI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7572E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n. </w:t>
            </w:r>
            <w:r>
              <w:rPr>
                <w:sz w:val="21"/>
                <w:szCs w:val="21"/>
              </w:rPr>
              <w:t>3</w:t>
            </w:r>
          </w:p>
        </w:tc>
      </w:tr>
    </w:tbl>
    <w:p w14:paraId="6F3FF0F2" w14:textId="77777777" w:rsidR="001A191B" w:rsidRDefault="001A191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030B7612" w14:textId="77777777" w:rsidR="001A191B" w:rsidRDefault="001A191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69BD3148" w14:textId="77777777" w:rsidR="001A191B" w:rsidRDefault="001A191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tbl>
      <w:tblPr>
        <w:tblStyle w:val="a1"/>
        <w:tblW w:w="9635" w:type="dxa"/>
        <w:tblInd w:w="-100" w:type="dxa"/>
        <w:tblLayout w:type="fixed"/>
        <w:tblLook w:val="0000" w:firstRow="0" w:lastRow="0" w:firstColumn="0" w:lastColumn="0" w:noHBand="0" w:noVBand="0"/>
      </w:tblPr>
      <w:tblGrid>
        <w:gridCol w:w="3464"/>
        <w:gridCol w:w="6171"/>
      </w:tblGrid>
      <w:tr w:rsidR="001A191B" w14:paraId="1076A4E1" w14:textId="77777777">
        <w:trPr>
          <w:tblHeader/>
        </w:trPr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E2F3"/>
          </w:tcPr>
          <w:p w14:paraId="1A187F76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 </w:t>
            </w:r>
          </w:p>
          <w:p w14:paraId="38DE965A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METODOLOGIE</w:t>
            </w:r>
          </w:p>
        </w:tc>
        <w:tc>
          <w:tcPr>
            <w:tcW w:w="6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3AD548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Lezione frontale in classe o in laboratorio</w:t>
            </w:r>
          </w:p>
          <w:p w14:paraId="42151C26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Attività di ricerca a scuola/casa/territorio</w:t>
            </w:r>
          </w:p>
          <w:p w14:paraId="3EE5B459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Dibattito, Studio di casi.</w:t>
            </w:r>
          </w:p>
          <w:p w14:paraId="0D448C4F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Libri di testo e manuali in adozione</w:t>
            </w:r>
          </w:p>
          <w:p w14:paraId="19C75B3D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Mezzi audiovisivi,</w:t>
            </w:r>
          </w:p>
          <w:p w14:paraId="1003F0E8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Rete, risorse digitali.</w:t>
            </w:r>
          </w:p>
          <w:p w14:paraId="023D9B2C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Lettura del quotidiano in classe</w:t>
            </w:r>
          </w:p>
        </w:tc>
      </w:tr>
      <w:tr w:rsidR="001A191B" w14:paraId="3AD3CFC2" w14:textId="77777777">
        <w:tc>
          <w:tcPr>
            <w:tcW w:w="346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E2F3"/>
          </w:tcPr>
          <w:p w14:paraId="32A00091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 </w:t>
            </w:r>
          </w:p>
          <w:p w14:paraId="3F428754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STRUMENTI di VERIFICA</w:t>
            </w:r>
          </w:p>
        </w:tc>
        <w:tc>
          <w:tcPr>
            <w:tcW w:w="61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4E7462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0" w:line="276" w:lineRule="auto"/>
              <w:ind w:left="0" w:hanging="2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Verifiche orali, prove strutturate, relazione su ricerche, testi argomentativi, compiti di realtà (realizzare un prodotto finito, organizzare una lezione, raccogliere dati, azioni sostenibili), rendicontazione di letture dal quotidiano</w:t>
            </w:r>
            <w:r>
              <w:rPr>
                <w:sz w:val="21"/>
                <w:szCs w:val="21"/>
              </w:rPr>
              <w:t>.</w:t>
            </w:r>
          </w:p>
        </w:tc>
      </w:tr>
      <w:tr w:rsidR="001A191B" w14:paraId="2F9AFE28" w14:textId="77777777">
        <w:tc>
          <w:tcPr>
            <w:tcW w:w="346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E2F3"/>
          </w:tcPr>
          <w:p w14:paraId="6AD61E90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STRUMENTI DI VALUTAZIONE</w:t>
            </w:r>
          </w:p>
          <w:p w14:paraId="335F7964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61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C0CD90" w14:textId="77777777" w:rsidR="001A19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76" w:lineRule="auto"/>
              <w:ind w:left="0" w:hanging="2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Rubrica di valutazione.</w:t>
            </w:r>
          </w:p>
        </w:tc>
      </w:tr>
    </w:tbl>
    <w:p w14:paraId="68150D49" w14:textId="77777777" w:rsidR="001A191B" w:rsidRDefault="001A191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0AAB91AC" w14:textId="77777777" w:rsidR="001A191B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Viareggio, 30 novembre 2022                          DOCENTE COORDINATORE DI ED. CIVICA prof.ssa Angela Fanfani</w:t>
      </w:r>
    </w:p>
    <w:p w14:paraId="73003964" w14:textId="77777777" w:rsidR="001A191B" w:rsidRDefault="001A191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AA69D39" w14:textId="77777777" w:rsidR="001A191B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</w:t>
      </w:r>
    </w:p>
    <w:sectPr w:rsidR="001A191B">
      <w:pgSz w:w="11906" w:h="16838"/>
      <w:pgMar w:top="750" w:right="1134" w:bottom="1148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62D08"/>
    <w:multiLevelType w:val="multilevel"/>
    <w:tmpl w:val="9CAE24D4"/>
    <w:lvl w:ilvl="0">
      <w:start w:val="1"/>
      <w:numFmt w:val="bullet"/>
      <w:pStyle w:val="Intestazione1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pStyle w:val="Intestazione2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bullet"/>
      <w:pStyle w:val="Intestazione3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vertAlign w:val="baseline"/>
      </w:rPr>
    </w:lvl>
    <w:lvl w:ilvl="3">
      <w:start w:val="1"/>
      <w:numFmt w:val="bullet"/>
      <w:pStyle w:val="Intestazione4"/>
      <w:lvlText w:val="●"/>
      <w:lvlJc w:val="left"/>
      <w:pPr>
        <w:ind w:left="2880" w:hanging="360"/>
      </w:pPr>
      <w:rPr>
        <w:rFonts w:ascii="Times New Roman" w:eastAsia="Times New Roman" w:hAnsi="Times New Roman" w:cs="Times New Roman"/>
        <w:vertAlign w:val="baseline"/>
      </w:rPr>
    </w:lvl>
    <w:lvl w:ilvl="4">
      <w:start w:val="1"/>
      <w:numFmt w:val="bullet"/>
      <w:pStyle w:val="Intestazione5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vertAlign w:val="baseline"/>
      </w:rPr>
    </w:lvl>
    <w:lvl w:ilvl="5">
      <w:start w:val="1"/>
      <w:numFmt w:val="bullet"/>
      <w:pStyle w:val="Intestazione6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Times New Roman" w:eastAsia="Times New Roman" w:hAnsi="Times New Roman" w:cs="Times New Roman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vertAlign w:val="baseline"/>
      </w:rPr>
    </w:lvl>
  </w:abstractNum>
  <w:num w:numId="1" w16cid:durableId="2047176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10"/>
  <w:proofState w:spelling="clean" w:grammar="clean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91B"/>
    <w:rsid w:val="0009727F"/>
    <w:rsid w:val="001A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5404A"/>
  <w15:docId w15:val="{588E7E23-D2B5-4198-9020-49031A47C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2"/>
      <w:szCs w:val="22"/>
      <w:lang w:eastAsia="zh-CN" w:bidi="hi-I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Predefinito">
    <w:name w:val="Predefinito"/>
    <w:pPr>
      <w:spacing w:after="160" w:line="256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position w:val="-1"/>
      <w:sz w:val="21"/>
      <w:szCs w:val="22"/>
      <w:lang w:eastAsia="zh-CN" w:bidi="hi-IN"/>
    </w:rPr>
  </w:style>
  <w:style w:type="paragraph" w:customStyle="1" w:styleId="Intestazione1">
    <w:name w:val="Intestazione 1"/>
    <w:basedOn w:val="Normale"/>
    <w:next w:val="Normale"/>
    <w:pPr>
      <w:keepNext/>
      <w:keepLines/>
      <w:numPr>
        <w:numId w:val="1"/>
      </w:numPr>
      <w:spacing w:before="480" w:after="120"/>
      <w:ind w:left="-1" w:hanging="1"/>
    </w:pPr>
    <w:rPr>
      <w:b/>
      <w:sz w:val="48"/>
      <w:szCs w:val="48"/>
    </w:rPr>
  </w:style>
  <w:style w:type="paragraph" w:customStyle="1" w:styleId="Intestazione2">
    <w:name w:val="Intestazione 2"/>
    <w:basedOn w:val="Normale"/>
    <w:next w:val="Normale"/>
    <w:pPr>
      <w:keepNext/>
      <w:keepLines/>
      <w:numPr>
        <w:ilvl w:val="1"/>
        <w:numId w:val="1"/>
      </w:numPr>
      <w:spacing w:before="360" w:after="80"/>
      <w:ind w:left="-1" w:hanging="1"/>
      <w:outlineLvl w:val="1"/>
    </w:pPr>
    <w:rPr>
      <w:b/>
      <w:sz w:val="36"/>
      <w:szCs w:val="36"/>
    </w:rPr>
  </w:style>
  <w:style w:type="paragraph" w:customStyle="1" w:styleId="Intestazione3">
    <w:name w:val="Intestazione 3"/>
    <w:basedOn w:val="Normale"/>
    <w:next w:val="Normale"/>
    <w:pPr>
      <w:keepNext/>
      <w:keepLines/>
      <w:numPr>
        <w:ilvl w:val="2"/>
        <w:numId w:val="1"/>
      </w:numPr>
      <w:spacing w:before="280" w:after="80"/>
      <w:ind w:left="-1" w:hanging="1"/>
      <w:outlineLvl w:val="2"/>
    </w:pPr>
    <w:rPr>
      <w:b/>
      <w:sz w:val="28"/>
      <w:szCs w:val="28"/>
    </w:rPr>
  </w:style>
  <w:style w:type="paragraph" w:customStyle="1" w:styleId="Intestazione4">
    <w:name w:val="Intestazione 4"/>
    <w:basedOn w:val="Normale"/>
    <w:next w:val="Normale"/>
    <w:pPr>
      <w:keepNext/>
      <w:keepLines/>
      <w:numPr>
        <w:ilvl w:val="3"/>
        <w:numId w:val="1"/>
      </w:numPr>
      <w:spacing w:before="240" w:after="40"/>
      <w:ind w:left="-1" w:hanging="1"/>
      <w:outlineLvl w:val="3"/>
    </w:pPr>
    <w:rPr>
      <w:b/>
      <w:sz w:val="24"/>
      <w:szCs w:val="24"/>
    </w:rPr>
  </w:style>
  <w:style w:type="paragraph" w:customStyle="1" w:styleId="Intestazione5">
    <w:name w:val="Intestazione 5"/>
    <w:basedOn w:val="Normale"/>
    <w:next w:val="Normale"/>
    <w:pPr>
      <w:keepNext/>
      <w:keepLines/>
      <w:numPr>
        <w:ilvl w:val="4"/>
        <w:numId w:val="1"/>
      </w:numPr>
      <w:spacing w:before="220" w:after="40"/>
      <w:ind w:left="-1" w:hanging="1"/>
      <w:outlineLvl w:val="4"/>
    </w:pPr>
    <w:rPr>
      <w:b/>
    </w:rPr>
  </w:style>
  <w:style w:type="paragraph" w:customStyle="1" w:styleId="Intestazione6">
    <w:name w:val="Intestazione 6"/>
    <w:basedOn w:val="Normale"/>
    <w:next w:val="Normale"/>
    <w:pPr>
      <w:keepNext/>
      <w:keepLines/>
      <w:numPr>
        <w:ilvl w:val="5"/>
        <w:numId w:val="1"/>
      </w:numPr>
      <w:spacing w:before="200" w:after="40"/>
      <w:ind w:left="-1" w:hanging="1"/>
      <w:outlineLvl w:val="5"/>
    </w:pPr>
    <w:rPr>
      <w:b/>
      <w:sz w:val="20"/>
      <w:szCs w:val="20"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Times New Roman" w:eastAsia="SimSu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Predefinito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Predefinito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Predefinito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Predefinito"/>
    <w:pPr>
      <w:suppressLineNumbers/>
    </w:pPr>
    <w:rPr>
      <w:rFonts w:cs="Mangal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tenutotabella">
    <w:name w:val="Contenuto tabella"/>
    <w:basedOn w:val="Predefinito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PB+gJRQd8d30eiuAriWxYEWoPw==">AMUW2mWjuCg1g+PEEJsWzKaPqQLnV7pmTPAviSvJ6FVUQJ3J0HWdSIlyDXjdpvxnL3kTOvEGOnwlYRXrxyFYm83fCYn7tbyHP/21xXdQDg3oOJ12zQnklH8=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2327</Characters>
  <Application>Microsoft Office Word</Application>
  <DocSecurity>0</DocSecurity>
  <Lines>19</Lines>
  <Paragraphs>5</Paragraphs>
  <ScaleCrop>false</ScaleCrop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Fanfani</dc:creator>
  <cp:lastModifiedBy>Angela Fanfani</cp:lastModifiedBy>
  <cp:revision>2</cp:revision>
  <dcterms:created xsi:type="dcterms:W3CDTF">2022-11-27T06:19:00Z</dcterms:created>
  <dcterms:modified xsi:type="dcterms:W3CDTF">2022-11-27T06:19:00Z</dcterms:modified>
</cp:coreProperties>
</file>